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12" w:rsidRDefault="00C45B1E" w:rsidP="00FC3712">
      <w:pPr>
        <w:ind w:left="708" w:firstLine="708"/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4842510" cy="6660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3712" w:rsidRPr="00513D6A" w:rsidRDefault="00FC3712" w:rsidP="00FC3712">
      <w:pPr>
        <w:jc w:val="center"/>
        <w:rPr>
          <w:b/>
          <w:sz w:val="32"/>
          <w:szCs w:val="32"/>
        </w:rPr>
      </w:pPr>
    </w:p>
    <w:p w:rsidR="00FC3712" w:rsidRPr="00513D6A" w:rsidRDefault="00FC3712" w:rsidP="00FC3712">
      <w:pPr>
        <w:jc w:val="center"/>
        <w:rPr>
          <w:b/>
          <w:sz w:val="32"/>
          <w:szCs w:val="32"/>
        </w:rPr>
      </w:pPr>
    </w:p>
    <w:p w:rsidR="00FC3712" w:rsidRPr="0075568B" w:rsidRDefault="00FC3712" w:rsidP="00B457CB">
      <w:pPr>
        <w:shd w:val="clear" w:color="auto" w:fill="FFFFFF"/>
        <w:spacing w:after="104" w:line="208" w:lineRule="atLeast"/>
        <w:jc w:val="center"/>
        <w:rPr>
          <w:b/>
          <w:color w:val="333333"/>
          <w:sz w:val="36"/>
          <w:szCs w:val="36"/>
        </w:rPr>
      </w:pPr>
      <w:r w:rsidRPr="0075568B">
        <w:rPr>
          <w:b/>
          <w:color w:val="333333"/>
          <w:sz w:val="36"/>
          <w:szCs w:val="36"/>
        </w:rPr>
        <w:t>Пояснительная записка</w:t>
      </w:r>
    </w:p>
    <w:p w:rsidR="00FC3712" w:rsidRPr="0075568B" w:rsidRDefault="00FC3712" w:rsidP="00FC3712">
      <w:pPr>
        <w:shd w:val="clear" w:color="auto" w:fill="FFFFFF"/>
        <w:spacing w:after="104" w:line="208" w:lineRule="atLeast"/>
        <w:rPr>
          <w:sz w:val="28"/>
          <w:szCs w:val="28"/>
        </w:rPr>
      </w:pPr>
    </w:p>
    <w:p w:rsidR="00FC3712" w:rsidRDefault="00FC3712" w:rsidP="00FC3712">
      <w:pPr>
        <w:pStyle w:val="a3"/>
        <w:tabs>
          <w:tab w:val="left" w:pos="290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Данная программа составлена на основе:</w:t>
      </w:r>
    </w:p>
    <w:p w:rsidR="00C46FC2" w:rsidRPr="001A1159" w:rsidRDefault="00C46FC2" w:rsidP="00C46FC2">
      <w:pPr>
        <w:numPr>
          <w:ilvl w:val="0"/>
          <w:numId w:val="9"/>
        </w:numPr>
        <w:jc w:val="both"/>
        <w:rPr>
          <w:color w:val="000000"/>
        </w:rPr>
      </w:pPr>
      <w:r w:rsidRPr="001A1159">
        <w:rPr>
          <w:color w:val="333333"/>
        </w:rPr>
        <w:t>Закон Российской Федерации «Об образовании»;</w:t>
      </w:r>
    </w:p>
    <w:p w:rsidR="00C46FC2" w:rsidRPr="001A1159" w:rsidRDefault="00C46FC2" w:rsidP="00C46FC2">
      <w:pPr>
        <w:numPr>
          <w:ilvl w:val="0"/>
          <w:numId w:val="9"/>
        </w:numPr>
        <w:jc w:val="both"/>
        <w:rPr>
          <w:color w:val="000000"/>
        </w:rPr>
      </w:pPr>
      <w:r w:rsidRPr="001A1159">
        <w:rPr>
          <w:color w:val="333333"/>
        </w:rPr>
        <w:t>Федеральный государственный образовательный стандарт начального общего образования</w:t>
      </w:r>
      <w:r>
        <w:rPr>
          <w:color w:val="333333"/>
        </w:rPr>
        <w:t xml:space="preserve"> (второго поколения);</w:t>
      </w:r>
    </w:p>
    <w:p w:rsidR="00C46FC2" w:rsidRPr="001A1159" w:rsidRDefault="00C46FC2" w:rsidP="00C46FC2">
      <w:pPr>
        <w:ind w:firstLine="520"/>
        <w:rPr>
          <w:color w:val="000000"/>
        </w:rPr>
      </w:pPr>
      <w:r w:rsidRPr="001A1159">
        <w:rPr>
          <w:color w:val="333333"/>
        </w:rPr>
        <w:t>СанПиН, </w:t>
      </w:r>
      <w:r w:rsidRPr="001A1159">
        <w:rPr>
          <w:color w:val="000000"/>
        </w:rPr>
        <w:t>2.4.2.2821-10</w:t>
      </w:r>
      <w:r w:rsidRPr="001A1159">
        <w:rPr>
          <w:color w:val="333333"/>
        </w:rPr>
        <w:t> «Гигиенические требования к режиму учебно-воспитательного процесса» (Приказ Минздрава от </w:t>
      </w:r>
      <w:r w:rsidRPr="001A1159">
        <w:rPr>
          <w:color w:val="000000"/>
        </w:rPr>
        <w:t>29 декабря 2010 г</w:t>
      </w:r>
      <w:proofErr w:type="gramStart"/>
      <w:r w:rsidRPr="001A1159">
        <w:rPr>
          <w:color w:val="000000"/>
        </w:rPr>
        <w:t>.</w:t>
      </w:r>
      <w:r w:rsidRPr="001A1159">
        <w:rPr>
          <w:color w:val="333333"/>
        </w:rPr>
        <w:t>О</w:t>
      </w:r>
      <w:proofErr w:type="gramEnd"/>
      <w:r w:rsidRPr="001A1159">
        <w:rPr>
          <w:color w:val="333333"/>
        </w:rPr>
        <w:t xml:space="preserve"> недопустимости перегрузок обучающихся в начальной школе (Письмо МО РФ № 220/11-13 от 20.02.1999);</w:t>
      </w:r>
    </w:p>
    <w:p w:rsidR="00C46FC2" w:rsidRPr="001A1159" w:rsidRDefault="00C46FC2" w:rsidP="00C46FC2">
      <w:pPr>
        <w:numPr>
          <w:ilvl w:val="0"/>
          <w:numId w:val="10"/>
        </w:numPr>
        <w:jc w:val="both"/>
        <w:rPr>
          <w:color w:val="000000"/>
        </w:rPr>
      </w:pPr>
      <w:r w:rsidRPr="001A1159">
        <w:rPr>
          <w:color w:val="333333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C46FC2" w:rsidRPr="001A1159" w:rsidRDefault="00C46FC2" w:rsidP="00C46FC2">
      <w:pPr>
        <w:rPr>
          <w:color w:val="000000"/>
        </w:rPr>
      </w:pPr>
      <w:r w:rsidRPr="001A1159">
        <w:rPr>
          <w:color w:val="000000"/>
        </w:rPr>
        <w:t>Рабочая программа  составлена  с учетом следующих нормативных документов:</w:t>
      </w:r>
    </w:p>
    <w:p w:rsidR="00C46FC2" w:rsidRPr="001A1159" w:rsidRDefault="00C46FC2" w:rsidP="00C46FC2">
      <w:pPr>
        <w:numPr>
          <w:ilvl w:val="0"/>
          <w:numId w:val="11"/>
        </w:numPr>
        <w:ind w:right="20"/>
        <w:jc w:val="both"/>
        <w:rPr>
          <w:color w:val="000000"/>
        </w:rPr>
      </w:pPr>
      <w:r w:rsidRPr="001A1159">
        <w:rPr>
          <w:color w:val="000000"/>
        </w:rPr>
        <w:t>Федеральный закон «О физической культуре и спорте в РФ» от 04.12.2007г. №329-ФЗ (ред. От 21.04 2011г.).</w:t>
      </w:r>
    </w:p>
    <w:p w:rsidR="00C46FC2" w:rsidRPr="001A1159" w:rsidRDefault="00C46FC2" w:rsidP="00C46FC2">
      <w:pPr>
        <w:numPr>
          <w:ilvl w:val="0"/>
          <w:numId w:val="11"/>
        </w:numPr>
        <w:ind w:right="20"/>
        <w:jc w:val="both"/>
        <w:rPr>
          <w:color w:val="000000"/>
        </w:rPr>
      </w:pPr>
      <w:r w:rsidRPr="001A1159">
        <w:rPr>
          <w:color w:val="000000"/>
        </w:rPr>
        <w:t>Национальная доктрина образования в РФ. Постановление Правительства РФ от 04.10.2000г. № 751.</w:t>
      </w:r>
    </w:p>
    <w:p w:rsidR="00C46FC2" w:rsidRPr="001A1159" w:rsidRDefault="00C46FC2" w:rsidP="00C46FC2">
      <w:pPr>
        <w:numPr>
          <w:ilvl w:val="0"/>
          <w:numId w:val="11"/>
        </w:numPr>
        <w:ind w:right="20"/>
        <w:jc w:val="both"/>
        <w:rPr>
          <w:color w:val="000000"/>
        </w:rPr>
      </w:pPr>
      <w:r w:rsidRPr="001A1159">
        <w:rPr>
          <w:color w:val="000000"/>
        </w:rPr>
        <w:t>Базисный учебный план общеобразовательных учреждений РФ. Приказ МО РФ от 09.03.2004г. № 1312 (ред. От 30.08.2011г.).</w:t>
      </w:r>
    </w:p>
    <w:p w:rsidR="00C46FC2" w:rsidRPr="001A1159" w:rsidRDefault="00C46FC2" w:rsidP="00C46FC2">
      <w:pPr>
        <w:numPr>
          <w:ilvl w:val="0"/>
          <w:numId w:val="11"/>
        </w:numPr>
        <w:ind w:right="20"/>
        <w:jc w:val="both"/>
        <w:rPr>
          <w:color w:val="000000"/>
        </w:rPr>
      </w:pPr>
      <w:r w:rsidRPr="001A1159">
        <w:rPr>
          <w:color w:val="000000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C46FC2" w:rsidRPr="001A1159" w:rsidRDefault="00C46FC2" w:rsidP="00C46FC2">
      <w:pPr>
        <w:numPr>
          <w:ilvl w:val="0"/>
          <w:numId w:val="11"/>
        </w:numPr>
        <w:ind w:right="20"/>
        <w:jc w:val="both"/>
        <w:rPr>
          <w:color w:val="000000"/>
        </w:rPr>
      </w:pPr>
      <w:r w:rsidRPr="001A1159">
        <w:rPr>
          <w:color w:val="000000"/>
        </w:rPr>
        <w:t xml:space="preserve">О продукции мониторинга физического развития </w:t>
      </w:r>
      <w:proofErr w:type="gramStart"/>
      <w:r w:rsidRPr="001A1159">
        <w:rPr>
          <w:color w:val="000000"/>
        </w:rPr>
        <w:t>обучающихся</w:t>
      </w:r>
      <w:proofErr w:type="gramEnd"/>
      <w:r w:rsidRPr="001A1159">
        <w:rPr>
          <w:color w:val="000000"/>
        </w:rPr>
        <w:t xml:space="preserve">. Письмо </w:t>
      </w:r>
      <w:proofErr w:type="spellStart"/>
      <w:r w:rsidRPr="001A1159">
        <w:rPr>
          <w:color w:val="000000"/>
        </w:rPr>
        <w:t>Минобрнауки</w:t>
      </w:r>
      <w:proofErr w:type="spellEnd"/>
      <w:r w:rsidRPr="001A1159">
        <w:rPr>
          <w:color w:val="000000"/>
        </w:rPr>
        <w:t xml:space="preserve"> РФ от 29.03.2010г. № 06-499.</w:t>
      </w:r>
    </w:p>
    <w:p w:rsidR="00C46FC2" w:rsidRDefault="00C46FC2" w:rsidP="00C46FC2">
      <w:pPr>
        <w:numPr>
          <w:ilvl w:val="0"/>
          <w:numId w:val="11"/>
        </w:numPr>
        <w:ind w:right="20"/>
        <w:jc w:val="both"/>
        <w:rPr>
          <w:color w:val="000000"/>
        </w:rPr>
      </w:pPr>
      <w:r w:rsidRPr="001A1159">
        <w:rPr>
          <w:color w:val="000000"/>
        </w:rPr>
        <w:t xml:space="preserve">О Концепции Федеральной целевой программы развития образования </w:t>
      </w:r>
      <w:r>
        <w:rPr>
          <w:color w:val="000000"/>
        </w:rPr>
        <w:t>до 2020 года</w:t>
      </w:r>
    </w:p>
    <w:p w:rsidR="00C46FC2" w:rsidRDefault="00C46FC2" w:rsidP="00C46FC2">
      <w:pPr>
        <w:numPr>
          <w:ilvl w:val="0"/>
          <w:numId w:val="11"/>
        </w:numPr>
        <w:ind w:right="20"/>
        <w:jc w:val="both"/>
        <w:rPr>
          <w:color w:val="000000"/>
        </w:rPr>
      </w:pPr>
      <w:r w:rsidRPr="001A1159">
        <w:rPr>
          <w:color w:val="000000"/>
        </w:rPr>
        <w:t>Распоряжение правительства РФ от 07.02.2011г. №163-р.</w:t>
      </w:r>
    </w:p>
    <w:p w:rsidR="00BB2480" w:rsidRPr="00BB2480" w:rsidRDefault="00BB2480" w:rsidP="00BB2480">
      <w:pPr>
        <w:numPr>
          <w:ilvl w:val="0"/>
          <w:numId w:val="12"/>
        </w:numPr>
        <w:tabs>
          <w:tab w:val="num" w:pos="0"/>
          <w:tab w:val="left" w:pos="180"/>
        </w:tabs>
        <w:spacing w:before="100" w:beforeAutospacing="1" w:after="100" w:afterAutospacing="1"/>
        <w:ind w:left="0" w:right="75" w:firstLine="0"/>
        <w:contextualSpacing/>
        <w:jc w:val="both"/>
      </w:pPr>
      <w:r>
        <w:t>Учебный план муниципального казенного общеобразовательного учреждения  "</w:t>
      </w:r>
      <w:proofErr w:type="spellStart"/>
      <w:r>
        <w:t>Касторенская</w:t>
      </w:r>
      <w:proofErr w:type="spellEnd"/>
      <w:r>
        <w:t xml:space="preserve"> средняя общеобразовательная школа №1" на 2018-2019 учебный год.</w:t>
      </w:r>
    </w:p>
    <w:p w:rsidR="00C46FC2" w:rsidRPr="00715E30" w:rsidRDefault="00C46FC2" w:rsidP="00C46FC2">
      <w:pPr>
        <w:shd w:val="clear" w:color="auto" w:fill="FFFFFF"/>
        <w:spacing w:after="104"/>
        <w:jc w:val="both"/>
      </w:pPr>
      <w:r w:rsidRPr="00715E30">
        <w:tab/>
        <w:t>Программа разработана на основе методических рекомендаций и примерной программы по организации внеурочной деятельности обучающихся началь</w:t>
      </w:r>
      <w:r w:rsidR="00BB2480">
        <w:t>ной школы (М., Просвещение, 2010</w:t>
      </w:r>
      <w:r w:rsidRPr="00715E30">
        <w:t xml:space="preserve"> г.)</w:t>
      </w:r>
    </w:p>
    <w:p w:rsidR="00C46FC2" w:rsidRPr="00715E30" w:rsidRDefault="00C46FC2" w:rsidP="00FC3712">
      <w:pPr>
        <w:pStyle w:val="a3"/>
        <w:tabs>
          <w:tab w:val="left" w:pos="290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C3712" w:rsidRPr="00715E30" w:rsidRDefault="00FC3712" w:rsidP="00FC3712">
      <w:pPr>
        <w:jc w:val="center"/>
        <w:rPr>
          <w:b/>
          <w:bCs/>
          <w:iCs/>
        </w:rPr>
      </w:pPr>
      <w:r w:rsidRPr="00715E30">
        <w:rPr>
          <w:b/>
        </w:rPr>
        <w:t>Актуальность программы:</w:t>
      </w:r>
    </w:p>
    <w:p w:rsidR="00FC3712" w:rsidRPr="00715E30" w:rsidRDefault="00FC3712" w:rsidP="00FC3712">
      <w:pPr>
        <w:ind w:firstLine="709"/>
        <w:jc w:val="both"/>
      </w:pPr>
      <w:r w:rsidRPr="00715E30"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FC3712" w:rsidRPr="00715E30" w:rsidRDefault="00FC3712" w:rsidP="00FC3712">
      <w:pPr>
        <w:shd w:val="clear" w:color="auto" w:fill="FFFFFF"/>
        <w:spacing w:after="104"/>
        <w:jc w:val="both"/>
      </w:pPr>
      <w:r w:rsidRPr="00715E30">
        <w:tab/>
        <w:t xml:space="preserve">Образовательный процесс в современной школе постоянно усложняется, и это требует от </w:t>
      </w:r>
      <w:proofErr w:type="gramStart"/>
      <w:r w:rsidRPr="00715E30">
        <w:t>обучающихся</w:t>
      </w:r>
      <w:proofErr w:type="gramEnd"/>
      <w:r w:rsidRPr="00715E30">
        <w:t xml:space="preserve"> 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обучающихся,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</w:t>
      </w:r>
      <w:proofErr w:type="spellStart"/>
      <w:r w:rsidRPr="00715E30">
        <w:t>сформированности</w:t>
      </w:r>
      <w:proofErr w:type="spellEnd"/>
      <w:r w:rsidRPr="00715E30">
        <w:t xml:space="preserve"> двигательных </w:t>
      </w:r>
      <w:r w:rsidRPr="00715E30">
        <w:lastRenderedPageBreak/>
        <w:t>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FC3712" w:rsidRPr="00715E30" w:rsidRDefault="00FC3712" w:rsidP="00FC3712">
      <w:pPr>
        <w:shd w:val="clear" w:color="auto" w:fill="FFFFFF"/>
        <w:spacing w:after="104"/>
        <w:jc w:val="both"/>
      </w:pPr>
      <w:r w:rsidRPr="00715E30">
        <w:t>Однако невысокий уровень здоровья и общего физического развития многих обучающихся, дальнейшее его снижение в процессе обучения представляют сегодня серьезную проблему.</w:t>
      </w:r>
    </w:p>
    <w:p w:rsidR="00FC3712" w:rsidRPr="00715E30" w:rsidRDefault="00FC3712" w:rsidP="00FC3712">
      <w:pPr>
        <w:shd w:val="clear" w:color="auto" w:fill="FFFFFF"/>
        <w:spacing w:after="104"/>
        <w:jc w:val="both"/>
      </w:pPr>
      <w:r w:rsidRPr="00715E30">
        <w:t>У многих школьников наблюдается низкая двигательная активность, широкий спектр функциональных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тракта.</w:t>
      </w:r>
    </w:p>
    <w:p w:rsidR="00FC3712" w:rsidRPr="00715E30" w:rsidRDefault="00FC3712" w:rsidP="00FC3712">
      <w:pPr>
        <w:shd w:val="clear" w:color="auto" w:fill="FFFFFF"/>
        <w:spacing w:after="104"/>
        <w:jc w:val="both"/>
      </w:pPr>
      <w:r w:rsidRPr="00715E30">
        <w:tab/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FC3712" w:rsidRPr="00715E30" w:rsidRDefault="00FC3712" w:rsidP="00FC3712">
      <w:pPr>
        <w:shd w:val="clear" w:color="auto" w:fill="FFFFFF"/>
        <w:spacing w:after="104"/>
        <w:jc w:val="both"/>
      </w:pPr>
      <w:r w:rsidRPr="00715E30">
        <w:t>В связи с этим обязательная оздоровительная направленность коррекционно-развивающего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или продолжали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учеников, владеет рациональной технологией “встраивания” разнообразных подвижных, спортивных игр в режим жизнедеятельности младшего школьника и обладает широким арсеналом приемов использования их адаптационного, оздоровительно-развивающего и коррекционного потенциала.</w:t>
      </w:r>
    </w:p>
    <w:p w:rsidR="00FC3712" w:rsidRPr="00715E30" w:rsidRDefault="00FC3712" w:rsidP="00FC3712">
      <w:pPr>
        <w:shd w:val="clear" w:color="auto" w:fill="FFFFFF"/>
        <w:spacing w:after="104"/>
        <w:jc w:val="both"/>
      </w:pPr>
      <w:r w:rsidRPr="00715E30">
        <w:rPr>
          <w:b/>
          <w:bCs/>
        </w:rPr>
        <w:t>Цель программы: </w:t>
      </w:r>
      <w:r w:rsidRPr="00715E30">
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FC3712" w:rsidRPr="00715E30" w:rsidRDefault="00FC3712" w:rsidP="00FC3712">
      <w:pPr>
        <w:shd w:val="clear" w:color="auto" w:fill="FFFFFF"/>
        <w:spacing w:after="104"/>
        <w:jc w:val="both"/>
      </w:pPr>
      <w:r w:rsidRPr="00715E30">
        <w:rPr>
          <w:b/>
          <w:bCs/>
        </w:rPr>
        <w:t>Основными задачами </w:t>
      </w:r>
      <w:r w:rsidRPr="00715E30">
        <w:t>данного курса являются:</w:t>
      </w:r>
    </w:p>
    <w:p w:rsidR="00FC3712" w:rsidRPr="00715E30" w:rsidRDefault="00FC3712" w:rsidP="00FC37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/>
        <w:jc w:val="both"/>
      </w:pPr>
      <w:r w:rsidRPr="00715E30">
        <w:t>укрепление здоровья школьников посредством развития физических качеств;</w:t>
      </w:r>
    </w:p>
    <w:p w:rsidR="00FC3712" w:rsidRPr="00715E30" w:rsidRDefault="00FC3712" w:rsidP="00FC37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/>
        <w:jc w:val="both"/>
      </w:pPr>
      <w:r w:rsidRPr="00715E30">
        <w:t>развитие двигательных реакций, точности движения, ловкости;</w:t>
      </w:r>
    </w:p>
    <w:p w:rsidR="00FC3712" w:rsidRPr="00715E30" w:rsidRDefault="00FC3712" w:rsidP="00FC37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/>
        <w:jc w:val="both"/>
      </w:pPr>
      <w:r w:rsidRPr="00715E30">
        <w:t>развитие сообразительности, творческого воображения;</w:t>
      </w:r>
    </w:p>
    <w:p w:rsidR="00FC3712" w:rsidRPr="00715E30" w:rsidRDefault="00FC3712" w:rsidP="00FC37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/>
        <w:jc w:val="both"/>
      </w:pPr>
      <w:r w:rsidRPr="00715E30">
        <w:t>развитие коммуникативных умений;</w:t>
      </w:r>
    </w:p>
    <w:p w:rsidR="00FC3712" w:rsidRPr="00715E30" w:rsidRDefault="00FC3712" w:rsidP="00FC37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/>
        <w:jc w:val="both"/>
      </w:pPr>
      <w:r w:rsidRPr="00715E30">
        <w:t>воспитание внимания, культуры поведения;</w:t>
      </w:r>
    </w:p>
    <w:p w:rsidR="00FC3712" w:rsidRPr="00715E30" w:rsidRDefault="00FC3712" w:rsidP="00FC37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/>
        <w:jc w:val="both"/>
      </w:pPr>
      <w:r w:rsidRPr="00715E30">
        <w:t>создание проблемных ситуаций, активизация творческого отношения обучающихся к себе;</w:t>
      </w:r>
    </w:p>
    <w:p w:rsidR="00FC3712" w:rsidRPr="00715E30" w:rsidRDefault="00FC3712" w:rsidP="00FC37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/>
        <w:jc w:val="both"/>
      </w:pPr>
      <w:r w:rsidRPr="00715E30">
        <w:t>обучить умению работать индивидуально и в группе;</w:t>
      </w:r>
    </w:p>
    <w:p w:rsidR="00FC3712" w:rsidRPr="00715E30" w:rsidRDefault="00FC3712" w:rsidP="00FC37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/>
        <w:jc w:val="both"/>
      </w:pPr>
      <w:r w:rsidRPr="00715E30">
        <w:t>развить природные задатки и способности детей;</w:t>
      </w:r>
    </w:p>
    <w:p w:rsidR="00FC3712" w:rsidRPr="00715E30" w:rsidRDefault="00FC3712" w:rsidP="00FC37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/>
        <w:jc w:val="both"/>
      </w:pPr>
      <w:r w:rsidRPr="00715E30">
        <w:t>развитие 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FC3712" w:rsidRDefault="00FC3712" w:rsidP="00FC37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24"/>
        <w:jc w:val="both"/>
      </w:pPr>
      <w:r w:rsidRPr="00715E30">
        <w:t>развитие коммуникативной компетентности младших школьников на основе организации совместной продуктивной деятельност</w:t>
      </w:r>
      <w:r w:rsidR="008E2B3A">
        <w:t>и</w:t>
      </w:r>
    </w:p>
    <w:p w:rsidR="00FC3712" w:rsidRPr="00513D6A" w:rsidRDefault="00FC3712" w:rsidP="00FC3712">
      <w:pPr>
        <w:pStyle w:val="a3"/>
        <w:tabs>
          <w:tab w:val="left" w:pos="2900"/>
        </w:tabs>
        <w:suppressAutoHyphens/>
        <w:spacing w:line="360" w:lineRule="auto"/>
        <w:ind w:left="0"/>
        <w:contextualSpacing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3D6A">
        <w:rPr>
          <w:rFonts w:ascii="Times New Roman" w:hAnsi="Times New Roman"/>
          <w:b/>
          <w:sz w:val="32"/>
          <w:szCs w:val="32"/>
        </w:rPr>
        <w:t>Планируемые результаты реализации программы внеурочной деятельности</w:t>
      </w:r>
    </w:p>
    <w:p w:rsidR="00FC3712" w:rsidRPr="00715E30" w:rsidRDefault="00FC3712" w:rsidP="00FC3712">
      <w:pPr>
        <w:pStyle w:val="a3"/>
        <w:tabs>
          <w:tab w:val="left" w:pos="2900"/>
        </w:tabs>
        <w:suppressAutoHyphens/>
        <w:spacing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15E30">
        <w:rPr>
          <w:rFonts w:ascii="Times New Roman" w:hAnsi="Times New Roman"/>
          <w:sz w:val="24"/>
          <w:szCs w:val="24"/>
        </w:rPr>
        <w:t>Воспитательные результаты внеурочной спортивно – оздоров</w:t>
      </w:r>
      <w:r w:rsidR="00044E17">
        <w:rPr>
          <w:rFonts w:ascii="Times New Roman" w:hAnsi="Times New Roman"/>
          <w:sz w:val="24"/>
          <w:szCs w:val="24"/>
        </w:rPr>
        <w:t>ительной деятельности учащихся 1</w:t>
      </w:r>
      <w:r w:rsidRPr="00715E30">
        <w:rPr>
          <w:rFonts w:ascii="Times New Roman" w:hAnsi="Times New Roman"/>
          <w:sz w:val="24"/>
          <w:szCs w:val="24"/>
        </w:rPr>
        <w:t xml:space="preserve"> класса распределяются по двум </w:t>
      </w:r>
      <w:proofErr w:type="spellStart"/>
      <w:r w:rsidRPr="00715E30">
        <w:rPr>
          <w:rFonts w:ascii="Times New Roman" w:hAnsi="Times New Roman"/>
          <w:sz w:val="24"/>
          <w:szCs w:val="24"/>
        </w:rPr>
        <w:t>уровням</w:t>
      </w:r>
      <w:proofErr w:type="gramStart"/>
      <w:r w:rsidRPr="00715E30">
        <w:rPr>
          <w:rFonts w:ascii="Times New Roman" w:hAnsi="Times New Roman"/>
          <w:sz w:val="24"/>
          <w:szCs w:val="24"/>
        </w:rPr>
        <w:t>:</w:t>
      </w:r>
      <w:r w:rsidRPr="00715E30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715E30">
        <w:rPr>
          <w:rFonts w:ascii="Times New Roman" w:hAnsi="Times New Roman"/>
          <w:b/>
          <w:i/>
          <w:sz w:val="24"/>
          <w:szCs w:val="24"/>
        </w:rPr>
        <w:t>езультаты</w:t>
      </w:r>
      <w:proofErr w:type="spellEnd"/>
      <w:r w:rsidRPr="00715E30">
        <w:rPr>
          <w:rFonts w:ascii="Times New Roman" w:hAnsi="Times New Roman"/>
          <w:b/>
          <w:i/>
          <w:sz w:val="24"/>
          <w:szCs w:val="24"/>
        </w:rPr>
        <w:t xml:space="preserve"> первого уровня (приобретение школьником социальных знаний понимания социальной реальности и повседневной жизни</w:t>
      </w:r>
      <w:r w:rsidRPr="00715E30">
        <w:rPr>
          <w:rFonts w:ascii="Times New Roman" w:hAnsi="Times New Roman"/>
          <w:sz w:val="24"/>
          <w:szCs w:val="24"/>
        </w:rPr>
        <w:t xml:space="preserve">): приобретение школьниками знаний о здоровом образе жизни, об оздоровительном значении занятий физической культурой, о личной гигиене, о технике безопасности на занятиях физкультурой, о видах двигательной активности в режиме дня, о российских спортивных  традициях, о </w:t>
      </w:r>
      <w:proofErr w:type="gramStart"/>
      <w:r w:rsidRPr="00715E30">
        <w:rPr>
          <w:rFonts w:ascii="Times New Roman" w:hAnsi="Times New Roman"/>
          <w:sz w:val="24"/>
          <w:szCs w:val="24"/>
        </w:rPr>
        <w:t>правилах</w:t>
      </w:r>
      <w:proofErr w:type="gramEnd"/>
      <w:r w:rsidRPr="00715E30">
        <w:rPr>
          <w:rFonts w:ascii="Times New Roman" w:hAnsi="Times New Roman"/>
          <w:sz w:val="24"/>
          <w:szCs w:val="24"/>
        </w:rPr>
        <w:t xml:space="preserve"> подвижных игр и способах коммуникации со сверстниками, о способах самостоятельного поиска, нахождения и обработки информации.</w:t>
      </w:r>
    </w:p>
    <w:p w:rsidR="00FC3712" w:rsidRPr="00715E30" w:rsidRDefault="00FC3712" w:rsidP="00FC3712">
      <w:pPr>
        <w:pStyle w:val="a3"/>
        <w:tabs>
          <w:tab w:val="left" w:pos="2900"/>
        </w:tabs>
        <w:suppressAutoHyphens/>
        <w:spacing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715E30">
        <w:rPr>
          <w:rFonts w:ascii="Times New Roman" w:hAnsi="Times New Roman"/>
          <w:i/>
          <w:sz w:val="24"/>
          <w:szCs w:val="24"/>
        </w:rPr>
        <w:t xml:space="preserve">Формы достижения результатов первого уровня: </w:t>
      </w:r>
      <w:r w:rsidRPr="00715E30">
        <w:rPr>
          <w:rFonts w:ascii="Times New Roman" w:hAnsi="Times New Roman"/>
          <w:sz w:val="24"/>
          <w:szCs w:val="24"/>
        </w:rPr>
        <w:t>практические занятия, игра – путешествие, беседы, тренинги, тестирование.</w:t>
      </w:r>
    </w:p>
    <w:p w:rsidR="00FC3712" w:rsidRDefault="00FC3712" w:rsidP="00FC3712">
      <w:pPr>
        <w:pStyle w:val="a3"/>
        <w:tabs>
          <w:tab w:val="left" w:pos="2900"/>
        </w:tabs>
        <w:suppressAutoHyphens/>
        <w:spacing w:line="240" w:lineRule="auto"/>
        <w:ind w:left="0" w:hanging="142"/>
        <w:contextualSpacing w:val="0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b/>
          <w:i/>
          <w:sz w:val="24"/>
          <w:szCs w:val="24"/>
        </w:rPr>
        <w:t xml:space="preserve">Результаты второго уровня (формирование позитивных отношений школьника к базовым ценностям нашего общества и к социальной реальности в целом): </w:t>
      </w:r>
      <w:r w:rsidRPr="00715E30">
        <w:rPr>
          <w:rFonts w:ascii="Times New Roman" w:hAnsi="Times New Roman"/>
          <w:sz w:val="24"/>
          <w:szCs w:val="24"/>
        </w:rPr>
        <w:t>развитие ценностного отношения школьника к своему здоровью и здоровью окружающих его людей, к физкультуре и спору, к труду, к родному  Отечеству, к другим людям</w:t>
      </w:r>
    </w:p>
    <w:p w:rsidR="00FC3712" w:rsidRDefault="00FC3712" w:rsidP="00FC3712">
      <w:pPr>
        <w:pStyle w:val="a3"/>
        <w:tabs>
          <w:tab w:val="left" w:pos="2900"/>
        </w:tabs>
        <w:suppressAutoHyphens/>
        <w:spacing w:line="240" w:lineRule="auto"/>
        <w:ind w:left="0" w:hanging="142"/>
        <w:contextualSpacing w:val="0"/>
        <w:rPr>
          <w:rFonts w:ascii="Times New Roman" w:hAnsi="Times New Roman"/>
          <w:sz w:val="24"/>
          <w:szCs w:val="24"/>
        </w:rPr>
      </w:pPr>
    </w:p>
    <w:p w:rsidR="00FC3712" w:rsidRDefault="00FC3712" w:rsidP="00FC3712">
      <w:pPr>
        <w:pStyle w:val="a3"/>
        <w:tabs>
          <w:tab w:val="left" w:pos="2900"/>
        </w:tabs>
        <w:suppressAutoHyphens/>
        <w:spacing w:line="240" w:lineRule="auto"/>
        <w:ind w:left="0" w:hanging="142"/>
        <w:contextualSpacing w:val="0"/>
        <w:rPr>
          <w:rFonts w:ascii="Times New Roman" w:hAnsi="Times New Roman"/>
          <w:sz w:val="24"/>
          <w:szCs w:val="24"/>
        </w:rPr>
      </w:pPr>
    </w:p>
    <w:p w:rsidR="00FC3712" w:rsidRPr="00715E30" w:rsidRDefault="00FC3712" w:rsidP="00FC3712">
      <w:pPr>
        <w:pStyle w:val="a3"/>
        <w:tabs>
          <w:tab w:val="left" w:pos="2900"/>
        </w:tabs>
        <w:suppressAutoHyphens/>
        <w:spacing w:line="240" w:lineRule="auto"/>
        <w:ind w:left="0" w:hanging="14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30AA">
        <w:rPr>
          <w:rFonts w:ascii="Times New Roman" w:hAnsi="Times New Roman"/>
          <w:b/>
          <w:sz w:val="28"/>
          <w:szCs w:val="28"/>
        </w:rPr>
        <w:t xml:space="preserve"> Основные направления реализации программы:</w:t>
      </w:r>
    </w:p>
    <w:p w:rsidR="00FC3712" w:rsidRPr="00715E30" w:rsidRDefault="00FC3712" w:rsidP="00FC3712">
      <w:r w:rsidRPr="00715E30">
        <w:t xml:space="preserve">        -организация и проведение инструктажа по технике безопасности в разных ситуациях;</w:t>
      </w:r>
    </w:p>
    <w:p w:rsidR="00FC3712" w:rsidRPr="00715E30" w:rsidRDefault="00FC3712" w:rsidP="00FC3712">
      <w:pPr>
        <w:ind w:firstLine="709"/>
        <w:jc w:val="both"/>
      </w:pPr>
      <w:r w:rsidRPr="00715E30">
        <w:t>– 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FC3712" w:rsidRPr="00715E30" w:rsidRDefault="00FC3712" w:rsidP="00FC3712">
      <w:pPr>
        <w:ind w:firstLine="709"/>
        <w:jc w:val="both"/>
      </w:pPr>
      <w:r w:rsidRPr="00715E30">
        <w:t>– организация и проведение динамических прогулок  и игр на свежем воздухе в любое время года;</w:t>
      </w:r>
    </w:p>
    <w:p w:rsidR="00FC3712" w:rsidRPr="00715E30" w:rsidRDefault="00FC3712" w:rsidP="00FC3712">
      <w:pPr>
        <w:ind w:firstLine="709"/>
        <w:jc w:val="both"/>
      </w:pPr>
      <w:r w:rsidRPr="00715E30">
        <w:t xml:space="preserve">– активное использование спортивной площадки </w:t>
      </w:r>
    </w:p>
    <w:p w:rsidR="00FC3712" w:rsidRPr="00715E30" w:rsidRDefault="00FC3712" w:rsidP="00FC3712">
      <w:pPr>
        <w:ind w:firstLine="709"/>
        <w:jc w:val="both"/>
      </w:pPr>
      <w:r w:rsidRPr="00715E30">
        <w:t>– проведение мероприятий, направленных на профилактику вредных привычек;</w:t>
      </w:r>
    </w:p>
    <w:p w:rsidR="00FC3712" w:rsidRPr="00715E30" w:rsidRDefault="00FC3712" w:rsidP="00FC3712">
      <w:pPr>
        <w:ind w:firstLine="709"/>
        <w:jc w:val="both"/>
      </w:pPr>
      <w:r w:rsidRPr="00715E30">
        <w:t>– санитарно-гигиеническая работа по организации жизнедеятельности детей в школе;</w:t>
      </w:r>
    </w:p>
    <w:p w:rsidR="00FC3712" w:rsidRPr="00715E30" w:rsidRDefault="00FC3712" w:rsidP="00FC3712">
      <w:pPr>
        <w:ind w:firstLine="709"/>
        <w:jc w:val="both"/>
      </w:pPr>
      <w:r w:rsidRPr="00715E30">
        <w:t>– организация питания учащихся;</w:t>
      </w:r>
    </w:p>
    <w:p w:rsidR="00FC3712" w:rsidRPr="00715E30" w:rsidRDefault="00FC3712" w:rsidP="00FC3712">
      <w:pPr>
        <w:ind w:firstLine="709"/>
        <w:jc w:val="both"/>
      </w:pPr>
      <w:r w:rsidRPr="00715E30">
        <w:t>–  проведение совместных мероприятий с родителями и детьми,</w:t>
      </w:r>
    </w:p>
    <w:p w:rsidR="00FC3712" w:rsidRPr="00715E30" w:rsidRDefault="00FC3712" w:rsidP="00FC3712">
      <w:pPr>
        <w:ind w:firstLine="709"/>
        <w:jc w:val="both"/>
      </w:pPr>
      <w:r w:rsidRPr="00715E30">
        <w:t>– организация и проведение в классе мероприятий по профилактике детского травматизма на дорогах;</w:t>
      </w:r>
    </w:p>
    <w:p w:rsidR="00FC3712" w:rsidRPr="00715E30" w:rsidRDefault="00FC3712" w:rsidP="00FC3712">
      <w:pPr>
        <w:jc w:val="both"/>
      </w:pPr>
      <w:r w:rsidRPr="00715E30">
        <w:rPr>
          <w:b/>
        </w:rPr>
        <w:t xml:space="preserve">                                        </w:t>
      </w:r>
    </w:p>
    <w:p w:rsidR="00FC3712" w:rsidRPr="00715E30" w:rsidRDefault="00FC3712" w:rsidP="00FC3712">
      <w:pPr>
        <w:jc w:val="both"/>
        <w:rPr>
          <w:color w:val="333333"/>
        </w:rPr>
      </w:pPr>
      <w:r w:rsidRPr="00715E30">
        <w:t xml:space="preserve">Данная программа ориентирована на формирование и развитие следующих видов </w:t>
      </w:r>
      <w:r w:rsidRPr="00715E30">
        <w:rPr>
          <w:b/>
        </w:rPr>
        <w:t>универсальных учебных действий (УУД):</w:t>
      </w:r>
    </w:p>
    <w:p w:rsidR="00FC3712" w:rsidRPr="00715E30" w:rsidRDefault="00FC3712" w:rsidP="00FC3712">
      <w:pPr>
        <w:pStyle w:val="a3"/>
        <w:tabs>
          <w:tab w:val="left" w:pos="2900"/>
        </w:tabs>
        <w:suppressAutoHyphens/>
        <w:spacing w:line="240" w:lineRule="auto"/>
        <w:ind w:left="993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15E30">
        <w:rPr>
          <w:rFonts w:ascii="Times New Roman" w:hAnsi="Times New Roman"/>
          <w:i/>
          <w:sz w:val="24"/>
          <w:szCs w:val="24"/>
        </w:rPr>
        <w:t>Личностные УУД</w:t>
      </w:r>
    </w:p>
    <w:p w:rsidR="00FC3712" w:rsidRPr="00715E30" w:rsidRDefault="00FC3712" w:rsidP="00FC3712">
      <w:pPr>
        <w:pStyle w:val="a3"/>
        <w:numPr>
          <w:ilvl w:val="0"/>
          <w:numId w:val="3"/>
        </w:numPr>
        <w:tabs>
          <w:tab w:val="left" w:pos="290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определять для себя смысл и значение игровой деятельности для повышения мотивации к здоровому образу жизни;</w:t>
      </w:r>
    </w:p>
    <w:p w:rsidR="00FC3712" w:rsidRPr="00715E30" w:rsidRDefault="00FC3712" w:rsidP="00FC3712">
      <w:pPr>
        <w:pStyle w:val="a3"/>
        <w:numPr>
          <w:ilvl w:val="0"/>
          <w:numId w:val="3"/>
        </w:numPr>
        <w:tabs>
          <w:tab w:val="left" w:pos="290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понимать значение занятий физической культурой для укрепления здоровья;</w:t>
      </w:r>
    </w:p>
    <w:p w:rsidR="00FC3712" w:rsidRPr="00715E30" w:rsidRDefault="00FC3712" w:rsidP="00FC3712">
      <w:pPr>
        <w:pStyle w:val="a3"/>
        <w:numPr>
          <w:ilvl w:val="0"/>
          <w:numId w:val="3"/>
        </w:numPr>
        <w:tabs>
          <w:tab w:val="left" w:pos="290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соотносить свое поведение с предъявляемыми в определенных действиях требованиями;</w:t>
      </w:r>
    </w:p>
    <w:p w:rsidR="00FC3712" w:rsidRPr="00715E30" w:rsidRDefault="00FC3712" w:rsidP="00FC3712">
      <w:pPr>
        <w:pStyle w:val="a3"/>
        <w:numPr>
          <w:ilvl w:val="0"/>
          <w:numId w:val="3"/>
        </w:numPr>
        <w:tabs>
          <w:tab w:val="left" w:pos="290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активно включаться во взаимодействие со сверстниками на принципах уважения и доброжелательности, взаимопомощи и сопереживания.</w:t>
      </w:r>
    </w:p>
    <w:p w:rsidR="00FC3712" w:rsidRPr="00715E30" w:rsidRDefault="00FC3712" w:rsidP="00FC3712">
      <w:pPr>
        <w:pStyle w:val="a3"/>
        <w:tabs>
          <w:tab w:val="left" w:pos="2900"/>
        </w:tabs>
        <w:suppressAutoHyphens/>
        <w:spacing w:line="240" w:lineRule="auto"/>
        <w:ind w:left="1353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15E30">
        <w:rPr>
          <w:rFonts w:ascii="Times New Roman" w:hAnsi="Times New Roman"/>
          <w:i/>
          <w:sz w:val="24"/>
          <w:szCs w:val="24"/>
        </w:rPr>
        <w:t>Регулятивные УУД</w:t>
      </w:r>
    </w:p>
    <w:p w:rsidR="00FC3712" w:rsidRPr="00715E30" w:rsidRDefault="00FC3712" w:rsidP="00FC3712">
      <w:pPr>
        <w:pStyle w:val="a3"/>
        <w:numPr>
          <w:ilvl w:val="0"/>
          <w:numId w:val="3"/>
        </w:numPr>
        <w:tabs>
          <w:tab w:val="left" w:pos="290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планировать свои действия с поставленной задачей;</w:t>
      </w:r>
    </w:p>
    <w:p w:rsidR="00FC3712" w:rsidRPr="00715E30" w:rsidRDefault="00FC3712" w:rsidP="00FC3712">
      <w:pPr>
        <w:pStyle w:val="a3"/>
        <w:numPr>
          <w:ilvl w:val="0"/>
          <w:numId w:val="3"/>
        </w:numPr>
        <w:tabs>
          <w:tab w:val="left" w:pos="290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ставить учебные задачи в соответствии с предлагаемой деятельностью;</w:t>
      </w:r>
    </w:p>
    <w:p w:rsidR="00FC3712" w:rsidRPr="00715E30" w:rsidRDefault="00FC3712" w:rsidP="00FC3712">
      <w:pPr>
        <w:pStyle w:val="a3"/>
        <w:numPr>
          <w:ilvl w:val="0"/>
          <w:numId w:val="3"/>
        </w:numPr>
        <w:tabs>
          <w:tab w:val="left" w:pos="290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контролировать и оценивать выполнение заданий, с целью нахождения несоответствия с эталоном двигательного действия.</w:t>
      </w:r>
    </w:p>
    <w:p w:rsidR="00FC3712" w:rsidRPr="00715E30" w:rsidRDefault="00FC3712" w:rsidP="00FC3712">
      <w:pPr>
        <w:pStyle w:val="a3"/>
        <w:tabs>
          <w:tab w:val="left" w:pos="2900"/>
        </w:tabs>
        <w:suppressAutoHyphens/>
        <w:spacing w:line="240" w:lineRule="auto"/>
        <w:ind w:left="1353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15E30">
        <w:rPr>
          <w:rFonts w:ascii="Times New Roman" w:hAnsi="Times New Roman"/>
          <w:i/>
          <w:sz w:val="24"/>
          <w:szCs w:val="24"/>
        </w:rPr>
        <w:t>Познавательные УУД</w:t>
      </w:r>
    </w:p>
    <w:p w:rsidR="00FC3712" w:rsidRPr="00715E30" w:rsidRDefault="00FC3712" w:rsidP="00FC3712">
      <w:pPr>
        <w:pStyle w:val="a3"/>
        <w:numPr>
          <w:ilvl w:val="0"/>
          <w:numId w:val="4"/>
        </w:numPr>
        <w:tabs>
          <w:tab w:val="left" w:pos="290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lastRenderedPageBreak/>
        <w:t>находить и структурировать информацию;</w:t>
      </w:r>
    </w:p>
    <w:p w:rsidR="00FC3712" w:rsidRPr="00715E30" w:rsidRDefault="00FC3712" w:rsidP="00FC3712">
      <w:pPr>
        <w:pStyle w:val="a3"/>
        <w:numPr>
          <w:ilvl w:val="0"/>
          <w:numId w:val="4"/>
        </w:numPr>
        <w:tabs>
          <w:tab w:val="left" w:pos="290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анализировать игровые действия с выделением существенных признаков;</w:t>
      </w:r>
    </w:p>
    <w:p w:rsidR="00FC3712" w:rsidRPr="00715E30" w:rsidRDefault="00FC3712" w:rsidP="00FC3712">
      <w:pPr>
        <w:pStyle w:val="a3"/>
        <w:numPr>
          <w:ilvl w:val="0"/>
          <w:numId w:val="4"/>
        </w:numPr>
        <w:tabs>
          <w:tab w:val="left" w:pos="290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осваивать правила поведения и безопасности</w:t>
      </w:r>
    </w:p>
    <w:p w:rsidR="00FC3712" w:rsidRPr="00715E30" w:rsidRDefault="00FC3712" w:rsidP="00FC3712">
      <w:pPr>
        <w:pStyle w:val="a3"/>
        <w:tabs>
          <w:tab w:val="left" w:pos="2900"/>
        </w:tabs>
        <w:suppressAutoHyphens/>
        <w:spacing w:line="240" w:lineRule="auto"/>
        <w:ind w:left="171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3712" w:rsidRPr="00715E30" w:rsidRDefault="00FC3712" w:rsidP="00FC3712">
      <w:pPr>
        <w:pStyle w:val="a3"/>
        <w:tabs>
          <w:tab w:val="left" w:pos="2900"/>
        </w:tabs>
        <w:suppressAutoHyphens/>
        <w:spacing w:line="240" w:lineRule="auto"/>
        <w:ind w:left="1713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15E30">
        <w:rPr>
          <w:rFonts w:ascii="Times New Roman" w:hAnsi="Times New Roman"/>
          <w:i/>
          <w:sz w:val="24"/>
          <w:szCs w:val="24"/>
        </w:rPr>
        <w:t>Коммуникативные УУД</w:t>
      </w:r>
    </w:p>
    <w:p w:rsidR="00FC3712" w:rsidRPr="00715E30" w:rsidRDefault="00FC3712" w:rsidP="00FC3712">
      <w:pPr>
        <w:pStyle w:val="a3"/>
        <w:numPr>
          <w:ilvl w:val="0"/>
          <w:numId w:val="5"/>
        </w:numPr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учитывать позицию партнера в совместной деятельности;</w:t>
      </w:r>
    </w:p>
    <w:p w:rsidR="00FC3712" w:rsidRPr="00715E30" w:rsidRDefault="00FC3712" w:rsidP="00FC3712">
      <w:pPr>
        <w:pStyle w:val="a3"/>
        <w:numPr>
          <w:ilvl w:val="0"/>
          <w:numId w:val="5"/>
        </w:numPr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C3712" w:rsidRPr="00715E30" w:rsidRDefault="00FC3712" w:rsidP="00FC3712">
      <w:pPr>
        <w:pStyle w:val="a3"/>
        <w:numPr>
          <w:ilvl w:val="0"/>
          <w:numId w:val="5"/>
        </w:numPr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FC3712" w:rsidRPr="00715E30" w:rsidRDefault="00FC3712" w:rsidP="00FC3712">
      <w:pPr>
        <w:pStyle w:val="a3"/>
        <w:numPr>
          <w:ilvl w:val="0"/>
          <w:numId w:val="5"/>
        </w:numPr>
        <w:suppressAutoHyphens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5E30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FC3712" w:rsidRDefault="00FC3712" w:rsidP="00FC3712">
      <w:pPr>
        <w:pStyle w:val="a3"/>
        <w:numPr>
          <w:ilvl w:val="0"/>
          <w:numId w:val="5"/>
        </w:numPr>
        <w:suppressAutoHyphens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5E30">
        <w:rPr>
          <w:rFonts w:ascii="Times New Roman" w:hAnsi="Times New Roman"/>
          <w:sz w:val="24"/>
          <w:szCs w:val="24"/>
        </w:rPr>
        <w:t>контролировать действия партнера в игровой деятельности.</w:t>
      </w:r>
    </w:p>
    <w:p w:rsidR="00FC3712" w:rsidRDefault="00FC3712" w:rsidP="00FC3712">
      <w:pPr>
        <w:pStyle w:val="a3"/>
        <w:tabs>
          <w:tab w:val="left" w:pos="2900"/>
        </w:tabs>
        <w:suppressAutoHyphens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FC3712" w:rsidRPr="0075568B" w:rsidRDefault="00FC3712" w:rsidP="00FC3712">
      <w:pPr>
        <w:shd w:val="clear" w:color="auto" w:fill="FFFFFF"/>
        <w:spacing w:after="104" w:line="208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5568B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>курса внеурочной деятельности</w:t>
      </w:r>
    </w:p>
    <w:p w:rsidR="00FC3712" w:rsidRPr="00D81E9A" w:rsidRDefault="00FC3712" w:rsidP="00FC3712">
      <w:pPr>
        <w:shd w:val="clear" w:color="auto" w:fill="FFFFFF"/>
        <w:spacing w:after="104"/>
        <w:jc w:val="both"/>
      </w:pPr>
      <w:r>
        <w:rPr>
          <w:sz w:val="28"/>
          <w:szCs w:val="28"/>
        </w:rPr>
        <w:tab/>
      </w:r>
      <w:r w:rsidR="00044E17">
        <w:t>Кружок “Подвижные игры</w:t>
      </w:r>
      <w:r w:rsidRPr="00D81E9A">
        <w:t>”  входит во внеурочную деятельность по направлению спортивно-оздоровительное</w:t>
      </w:r>
      <w:r w:rsidRPr="00D81E9A">
        <w:rPr>
          <w:i/>
          <w:iCs/>
        </w:rPr>
        <w:t> </w:t>
      </w:r>
      <w:r w:rsidRPr="00D81E9A">
        <w:t>развитие личности.</w:t>
      </w:r>
    </w:p>
    <w:p w:rsidR="00FC3712" w:rsidRPr="00D81E9A" w:rsidRDefault="00FC3712" w:rsidP="00FC3712">
      <w:pPr>
        <w:shd w:val="clear" w:color="auto" w:fill="FFFFFF"/>
        <w:spacing w:after="104"/>
        <w:jc w:val="both"/>
      </w:pPr>
      <w:r w:rsidRPr="00D81E9A"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</w:t>
      </w:r>
    </w:p>
    <w:p w:rsidR="00FC3712" w:rsidRPr="00D81E9A" w:rsidRDefault="00FC3712" w:rsidP="00FC3712">
      <w:pPr>
        <w:shd w:val="clear" w:color="auto" w:fill="FFFFFF"/>
        <w:spacing w:after="104"/>
        <w:jc w:val="both"/>
      </w:pPr>
      <w:r w:rsidRPr="00D81E9A">
        <w:t xml:space="preserve"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proofErr w:type="gramStart"/>
      <w:r w:rsidRPr="00D81E9A">
        <w:t>обучающихся</w:t>
      </w:r>
      <w:proofErr w:type="gramEnd"/>
      <w:r w:rsidRPr="00D81E9A">
        <w:t xml:space="preserve"> автоматически выполнять действия, подчиненные какому-то алгоритму.</w:t>
      </w:r>
    </w:p>
    <w:p w:rsidR="00FC3712" w:rsidRPr="00D81E9A" w:rsidRDefault="00FC3712" w:rsidP="00FC3712">
      <w:pPr>
        <w:shd w:val="clear" w:color="auto" w:fill="FFFFFF"/>
        <w:spacing w:after="104"/>
        <w:jc w:val="both"/>
      </w:pPr>
      <w:r w:rsidRPr="00D81E9A">
        <w:t>Игры – это не только важное средство воспитания, значение их шире – это неотъемлемая часть любой национальной культуры. В “Кладовую подвижных игр” вошли народные игры, распространенные в России за последнее столетие.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FC3712" w:rsidRPr="00D81E9A" w:rsidRDefault="00FC3712" w:rsidP="00FC3712">
      <w:pPr>
        <w:pStyle w:val="a3"/>
        <w:tabs>
          <w:tab w:val="left" w:pos="2900"/>
        </w:tabs>
        <w:spacing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D81E9A">
        <w:rPr>
          <w:rFonts w:ascii="Times New Roman" w:hAnsi="Times New Roman"/>
          <w:sz w:val="24"/>
          <w:szCs w:val="24"/>
        </w:rPr>
        <w:t xml:space="preserve">В основу отбора содержания программы были положены следующие </w:t>
      </w:r>
      <w:r w:rsidRPr="00D81E9A">
        <w:rPr>
          <w:rFonts w:ascii="Times New Roman" w:hAnsi="Times New Roman"/>
          <w:b/>
          <w:sz w:val="24"/>
          <w:szCs w:val="24"/>
        </w:rPr>
        <w:t>принципы:</w:t>
      </w:r>
    </w:p>
    <w:p w:rsidR="00FC3712" w:rsidRPr="00D81E9A" w:rsidRDefault="00FC3712" w:rsidP="00FC3712">
      <w:pPr>
        <w:pStyle w:val="a3"/>
        <w:numPr>
          <w:ilvl w:val="0"/>
          <w:numId w:val="8"/>
        </w:numPr>
        <w:tabs>
          <w:tab w:val="left" w:pos="2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1E9A">
        <w:rPr>
          <w:rFonts w:ascii="Times New Roman" w:hAnsi="Times New Roman"/>
          <w:b/>
          <w:i/>
          <w:sz w:val="24"/>
          <w:szCs w:val="24"/>
        </w:rPr>
        <w:t>принцип оздоровительной направленности</w:t>
      </w:r>
      <w:r w:rsidRPr="00D81E9A">
        <w:rPr>
          <w:rFonts w:ascii="Times New Roman" w:hAnsi="Times New Roman"/>
          <w:sz w:val="24"/>
          <w:szCs w:val="24"/>
        </w:rPr>
        <w:t xml:space="preserve"> обосновывает применение подвижных игр для компенсации недостатка двигательной активности детей;</w:t>
      </w:r>
    </w:p>
    <w:p w:rsidR="00FC3712" w:rsidRPr="00D81E9A" w:rsidRDefault="00FC3712" w:rsidP="00FC3712">
      <w:pPr>
        <w:pStyle w:val="a3"/>
        <w:numPr>
          <w:ilvl w:val="0"/>
          <w:numId w:val="8"/>
        </w:numPr>
        <w:tabs>
          <w:tab w:val="left" w:pos="2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1E9A">
        <w:rPr>
          <w:rFonts w:ascii="Times New Roman" w:hAnsi="Times New Roman"/>
          <w:b/>
          <w:i/>
          <w:sz w:val="24"/>
          <w:szCs w:val="24"/>
        </w:rPr>
        <w:t>принцип социализации</w:t>
      </w:r>
      <w:r w:rsidRPr="00D81E9A">
        <w:rPr>
          <w:rFonts w:ascii="Times New Roman" w:hAnsi="Times New Roman"/>
          <w:sz w:val="24"/>
          <w:szCs w:val="24"/>
        </w:rPr>
        <w:t xml:space="preserve"> направлен на включение ребенка в групповую деятельность, воспитанию у них межличностных отношений и организационных умений;</w:t>
      </w:r>
    </w:p>
    <w:p w:rsidR="00FC3712" w:rsidRPr="00D81E9A" w:rsidRDefault="00FC3712" w:rsidP="00FC3712">
      <w:pPr>
        <w:pStyle w:val="a3"/>
        <w:numPr>
          <w:ilvl w:val="0"/>
          <w:numId w:val="8"/>
        </w:numPr>
        <w:tabs>
          <w:tab w:val="left" w:pos="2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1E9A">
        <w:rPr>
          <w:rFonts w:ascii="Times New Roman" w:hAnsi="Times New Roman"/>
          <w:b/>
          <w:i/>
          <w:sz w:val="24"/>
          <w:szCs w:val="24"/>
        </w:rPr>
        <w:t>принцип доступности</w:t>
      </w:r>
      <w:r w:rsidRPr="00D81E9A">
        <w:rPr>
          <w:rFonts w:ascii="Times New Roman" w:hAnsi="Times New Roman"/>
          <w:sz w:val="24"/>
          <w:szCs w:val="24"/>
        </w:rPr>
        <w:t xml:space="preserve"> предполагает подбор заданий, соответствующих уровню социального, психологического и физического развития детей;</w:t>
      </w:r>
    </w:p>
    <w:p w:rsidR="00FC3712" w:rsidRPr="00D81E9A" w:rsidRDefault="00FC3712" w:rsidP="00FC3712">
      <w:pPr>
        <w:pStyle w:val="a3"/>
        <w:numPr>
          <w:ilvl w:val="0"/>
          <w:numId w:val="8"/>
        </w:numPr>
        <w:tabs>
          <w:tab w:val="left" w:pos="2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1E9A">
        <w:rPr>
          <w:rFonts w:ascii="Times New Roman" w:hAnsi="Times New Roman"/>
          <w:b/>
          <w:i/>
          <w:sz w:val="24"/>
          <w:szCs w:val="24"/>
        </w:rPr>
        <w:lastRenderedPageBreak/>
        <w:t>принцип постепенности</w:t>
      </w:r>
      <w:r w:rsidRPr="00D81E9A">
        <w:rPr>
          <w:rFonts w:ascii="Times New Roman" w:hAnsi="Times New Roman"/>
          <w:sz w:val="24"/>
          <w:szCs w:val="24"/>
        </w:rPr>
        <w:t xml:space="preserve"> определяет необходимость построения образовательного процесса в соответствии с правилами «от известного к неизвестному», «от простого </w:t>
      </w:r>
      <w:proofErr w:type="gramStart"/>
      <w:r w:rsidRPr="00D81E9A">
        <w:rPr>
          <w:rFonts w:ascii="Times New Roman" w:hAnsi="Times New Roman"/>
          <w:sz w:val="24"/>
          <w:szCs w:val="24"/>
        </w:rPr>
        <w:t>к</w:t>
      </w:r>
      <w:proofErr w:type="gramEnd"/>
      <w:r w:rsidRPr="00D81E9A">
        <w:rPr>
          <w:rFonts w:ascii="Times New Roman" w:hAnsi="Times New Roman"/>
          <w:sz w:val="24"/>
          <w:szCs w:val="24"/>
        </w:rPr>
        <w:t xml:space="preserve"> сложному» в поэтапном освоении и переводе учебных знаний в практические навыки;</w:t>
      </w:r>
    </w:p>
    <w:p w:rsidR="00FC3712" w:rsidRPr="00D81E9A" w:rsidRDefault="00FC3712" w:rsidP="00FC3712">
      <w:pPr>
        <w:pStyle w:val="a3"/>
        <w:numPr>
          <w:ilvl w:val="0"/>
          <w:numId w:val="8"/>
        </w:numPr>
        <w:tabs>
          <w:tab w:val="left" w:pos="2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1E9A">
        <w:rPr>
          <w:rFonts w:ascii="Times New Roman" w:hAnsi="Times New Roman"/>
          <w:b/>
          <w:i/>
          <w:sz w:val="24"/>
          <w:szCs w:val="24"/>
        </w:rPr>
        <w:t>принцип сознательности и активности</w:t>
      </w:r>
      <w:r w:rsidRPr="00D81E9A">
        <w:rPr>
          <w:rFonts w:ascii="Times New Roman" w:hAnsi="Times New Roman"/>
          <w:sz w:val="24"/>
          <w:szCs w:val="24"/>
        </w:rPr>
        <w:t xml:space="preserve"> предполагает формирование у детей устойчивого интереса к освоению новых видов деятельности, развития инициативы, самостоятельности и творчества в двигательном поведении.</w:t>
      </w:r>
    </w:p>
    <w:p w:rsidR="00FC3712" w:rsidRPr="00D81E9A" w:rsidRDefault="00FC3712" w:rsidP="00FC3712">
      <w:pPr>
        <w:shd w:val="clear" w:color="auto" w:fill="FFFFFF"/>
        <w:spacing w:after="104"/>
        <w:jc w:val="both"/>
      </w:pPr>
    </w:p>
    <w:p w:rsidR="00FC3712" w:rsidRPr="00D81E9A" w:rsidRDefault="00FC3712" w:rsidP="00FC3712">
      <w:pPr>
        <w:jc w:val="both"/>
        <w:rPr>
          <w:b/>
        </w:rPr>
      </w:pPr>
    </w:p>
    <w:p w:rsidR="00FC3712" w:rsidRPr="00AA30AA" w:rsidRDefault="00FC3712" w:rsidP="00FC37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A30AA">
        <w:rPr>
          <w:b/>
          <w:sz w:val="28"/>
          <w:szCs w:val="28"/>
        </w:rPr>
        <w:t xml:space="preserve">  Формы занятий:</w:t>
      </w:r>
    </w:p>
    <w:p w:rsidR="00FC3712" w:rsidRPr="00715E30" w:rsidRDefault="00FC3712" w:rsidP="00FC3712">
      <w:pPr>
        <w:numPr>
          <w:ilvl w:val="0"/>
          <w:numId w:val="7"/>
        </w:numPr>
        <w:suppressAutoHyphens/>
        <w:ind w:left="1145" w:hanging="357"/>
        <w:jc w:val="both"/>
      </w:pPr>
      <w:r w:rsidRPr="00715E30">
        <w:t>беседы</w:t>
      </w:r>
    </w:p>
    <w:p w:rsidR="00FC3712" w:rsidRPr="00715E30" w:rsidRDefault="00FC3712" w:rsidP="00FC3712">
      <w:pPr>
        <w:numPr>
          <w:ilvl w:val="0"/>
          <w:numId w:val="7"/>
        </w:numPr>
        <w:suppressAutoHyphens/>
        <w:ind w:left="1145" w:hanging="357"/>
        <w:jc w:val="both"/>
      </w:pPr>
      <w:r w:rsidRPr="00715E30">
        <w:t>игры</w:t>
      </w:r>
    </w:p>
    <w:p w:rsidR="00FC3712" w:rsidRPr="00715E30" w:rsidRDefault="00FC3712" w:rsidP="00FC3712">
      <w:pPr>
        <w:numPr>
          <w:ilvl w:val="0"/>
          <w:numId w:val="7"/>
        </w:numPr>
        <w:suppressAutoHyphens/>
        <w:ind w:left="1145" w:hanging="357"/>
        <w:jc w:val="both"/>
      </w:pPr>
      <w:r w:rsidRPr="00715E30">
        <w:t>элементы занимательности и состязательности</w:t>
      </w:r>
    </w:p>
    <w:p w:rsidR="00FC3712" w:rsidRPr="00715E30" w:rsidRDefault="00FC3712" w:rsidP="00FC3712">
      <w:pPr>
        <w:numPr>
          <w:ilvl w:val="0"/>
          <w:numId w:val="7"/>
        </w:numPr>
        <w:suppressAutoHyphens/>
        <w:ind w:left="1145" w:hanging="357"/>
        <w:jc w:val="both"/>
      </w:pPr>
      <w:r w:rsidRPr="00715E30">
        <w:t>викторины</w:t>
      </w:r>
    </w:p>
    <w:p w:rsidR="00FC3712" w:rsidRPr="00715E30" w:rsidRDefault="00FC3712" w:rsidP="00FC3712">
      <w:pPr>
        <w:numPr>
          <w:ilvl w:val="0"/>
          <w:numId w:val="7"/>
        </w:numPr>
        <w:suppressAutoHyphens/>
        <w:ind w:left="1145" w:hanging="357"/>
        <w:jc w:val="both"/>
      </w:pPr>
      <w:r w:rsidRPr="00715E30">
        <w:t xml:space="preserve">конкурсы </w:t>
      </w:r>
    </w:p>
    <w:p w:rsidR="00FC3712" w:rsidRPr="00715E30" w:rsidRDefault="00FC3712" w:rsidP="00FC3712">
      <w:pPr>
        <w:numPr>
          <w:ilvl w:val="0"/>
          <w:numId w:val="7"/>
        </w:numPr>
        <w:suppressAutoHyphens/>
        <w:ind w:left="1145" w:hanging="357"/>
        <w:jc w:val="both"/>
      </w:pPr>
      <w:r w:rsidRPr="00715E30">
        <w:t>праздники</w:t>
      </w:r>
    </w:p>
    <w:p w:rsidR="00FC3712" w:rsidRPr="00715E30" w:rsidRDefault="00FC3712" w:rsidP="00FC3712">
      <w:pPr>
        <w:numPr>
          <w:ilvl w:val="0"/>
          <w:numId w:val="7"/>
        </w:numPr>
        <w:suppressAutoHyphens/>
        <w:ind w:left="1145" w:hanging="357"/>
        <w:jc w:val="both"/>
      </w:pPr>
      <w:r w:rsidRPr="00715E30">
        <w:t>часы здоровья</w:t>
      </w:r>
    </w:p>
    <w:p w:rsidR="00FC3712" w:rsidRPr="00AA30AA" w:rsidRDefault="00FC3712" w:rsidP="00FC3712">
      <w:pPr>
        <w:suppressAutoHyphens/>
        <w:jc w:val="both"/>
        <w:rPr>
          <w:sz w:val="28"/>
          <w:szCs w:val="28"/>
        </w:rPr>
      </w:pPr>
    </w:p>
    <w:p w:rsidR="00FC3712" w:rsidRPr="00AA30AA" w:rsidRDefault="00FC3712" w:rsidP="00FC3712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AA30AA">
        <w:rPr>
          <w:b/>
          <w:bCs/>
          <w:sz w:val="28"/>
          <w:szCs w:val="28"/>
        </w:rPr>
        <w:t xml:space="preserve"> Алгоритм работы с подвижными играми.</w:t>
      </w:r>
    </w:p>
    <w:p w:rsidR="00FC3712" w:rsidRPr="00715E30" w:rsidRDefault="00FC3712" w:rsidP="00FC3712">
      <w:pPr>
        <w:pStyle w:val="a4"/>
        <w:numPr>
          <w:ilvl w:val="0"/>
          <w:numId w:val="6"/>
        </w:numPr>
        <w:suppressAutoHyphens w:val="0"/>
        <w:spacing w:before="0" w:after="0"/>
        <w:ind w:left="641" w:hanging="357"/>
      </w:pPr>
      <w:r w:rsidRPr="00715E30">
        <w:rPr>
          <w:bCs/>
        </w:rPr>
        <w:t>Знакомство с содержанием игры.</w:t>
      </w:r>
    </w:p>
    <w:p w:rsidR="00FC3712" w:rsidRPr="00715E30" w:rsidRDefault="00FC3712" w:rsidP="00FC3712">
      <w:pPr>
        <w:pStyle w:val="a4"/>
        <w:numPr>
          <w:ilvl w:val="0"/>
          <w:numId w:val="6"/>
        </w:numPr>
        <w:suppressAutoHyphens w:val="0"/>
        <w:spacing w:before="0" w:after="0"/>
        <w:ind w:left="641" w:hanging="357"/>
      </w:pPr>
      <w:r w:rsidRPr="00715E30">
        <w:rPr>
          <w:bCs/>
        </w:rPr>
        <w:t>Объяснение содержания игры.</w:t>
      </w:r>
    </w:p>
    <w:p w:rsidR="00FC3712" w:rsidRPr="00715E30" w:rsidRDefault="00FC3712" w:rsidP="00FC3712">
      <w:pPr>
        <w:pStyle w:val="a4"/>
        <w:numPr>
          <w:ilvl w:val="0"/>
          <w:numId w:val="6"/>
        </w:numPr>
        <w:suppressAutoHyphens w:val="0"/>
        <w:spacing w:before="0" w:after="0"/>
        <w:ind w:left="641" w:hanging="357"/>
      </w:pPr>
      <w:r w:rsidRPr="00715E30">
        <w:rPr>
          <w:bCs/>
        </w:rPr>
        <w:t>Объяснение  правил игры.</w:t>
      </w:r>
    </w:p>
    <w:p w:rsidR="00FC3712" w:rsidRPr="00715E30" w:rsidRDefault="00FC3712" w:rsidP="00FC3712">
      <w:pPr>
        <w:pStyle w:val="a4"/>
        <w:numPr>
          <w:ilvl w:val="0"/>
          <w:numId w:val="6"/>
        </w:numPr>
        <w:suppressAutoHyphens w:val="0"/>
        <w:spacing w:before="0" w:after="0"/>
        <w:ind w:left="641" w:hanging="357"/>
      </w:pPr>
      <w:r w:rsidRPr="00715E30">
        <w:rPr>
          <w:bCs/>
        </w:rPr>
        <w:t>Разучивание игр.</w:t>
      </w:r>
    </w:p>
    <w:p w:rsidR="00FC3712" w:rsidRPr="00715E30" w:rsidRDefault="00FC3712" w:rsidP="00FC3712">
      <w:pPr>
        <w:pStyle w:val="a4"/>
        <w:numPr>
          <w:ilvl w:val="0"/>
          <w:numId w:val="6"/>
        </w:numPr>
        <w:suppressAutoHyphens w:val="0"/>
        <w:spacing w:before="0" w:after="0"/>
        <w:ind w:left="641" w:hanging="357"/>
      </w:pPr>
      <w:r w:rsidRPr="00715E30">
        <w:rPr>
          <w:bCs/>
        </w:rPr>
        <w:t>Проведение игр.</w:t>
      </w:r>
    </w:p>
    <w:p w:rsidR="00FC3712" w:rsidRDefault="00FC3712" w:rsidP="00FC3712">
      <w:pPr>
        <w:pStyle w:val="a3"/>
        <w:tabs>
          <w:tab w:val="left" w:pos="2900"/>
        </w:tabs>
        <w:suppressAutoHyphens/>
        <w:spacing w:line="360" w:lineRule="auto"/>
        <w:ind w:left="0" w:hanging="142"/>
        <w:contextualSpacing w:val="0"/>
        <w:rPr>
          <w:rFonts w:ascii="Times New Roman" w:hAnsi="Times New Roman"/>
          <w:sz w:val="28"/>
          <w:szCs w:val="28"/>
        </w:rPr>
      </w:pPr>
    </w:p>
    <w:p w:rsidR="00FC3712" w:rsidRPr="00D81E9A" w:rsidRDefault="00FC3712" w:rsidP="00FC3712">
      <w:pPr>
        <w:shd w:val="clear" w:color="auto" w:fill="FFFFFF"/>
        <w:spacing w:after="104"/>
        <w:jc w:val="both"/>
        <w:rPr>
          <w:color w:val="333333"/>
        </w:rPr>
      </w:pPr>
      <w:r>
        <w:rPr>
          <w:sz w:val="28"/>
          <w:szCs w:val="28"/>
        </w:rPr>
        <w:tab/>
      </w:r>
      <w:r w:rsidRPr="00D81E9A">
        <w:t>Программа рассчитана на 34 часа в год</w:t>
      </w:r>
      <w:proofErr w:type="gramStart"/>
      <w:r w:rsidRPr="00D81E9A">
        <w:t xml:space="preserve"> ,</w:t>
      </w:r>
      <w:proofErr w:type="gramEnd"/>
      <w:r w:rsidRPr="00D81E9A">
        <w:t xml:space="preserve"> с проведением занятий 1 раз в неделю, продолжительность занятия 35 минут. Содержание кружка отвечает требованию к организации внеурочной деятельности. Подбор игр и заданий отражает реальную физичес</w:t>
      </w:r>
      <w:r w:rsidRPr="00D81E9A">
        <w:rPr>
          <w:color w:val="333333"/>
        </w:rPr>
        <w:t>кую, умственную подготовку детей, содержит полезную и любопытную информацию, способную дать простор воображению.</w:t>
      </w:r>
    </w:p>
    <w:p w:rsidR="00FC3712" w:rsidRPr="00D81E9A" w:rsidRDefault="00FC3712" w:rsidP="00FC3712">
      <w:pPr>
        <w:shd w:val="clear" w:color="auto" w:fill="FFFFFF"/>
        <w:spacing w:after="104"/>
        <w:jc w:val="both"/>
        <w:rPr>
          <w:color w:val="333333"/>
        </w:rPr>
      </w:pPr>
      <w:r w:rsidRPr="00D81E9A">
        <w:rPr>
          <w:b/>
          <w:bCs/>
          <w:color w:val="333333"/>
        </w:rPr>
        <w:t>Ценностными ориентирами содержания</w:t>
      </w:r>
      <w:r w:rsidRPr="00D81E9A">
        <w:rPr>
          <w:color w:val="333333"/>
        </w:rPr>
        <w:t> данного кружка являются:</w:t>
      </w:r>
    </w:p>
    <w:p w:rsidR="00FC3712" w:rsidRPr="00D81E9A" w:rsidRDefault="00FC3712" w:rsidP="00FC3712">
      <w:pPr>
        <w:shd w:val="clear" w:color="auto" w:fill="FFFFFF"/>
        <w:spacing w:after="104"/>
        <w:jc w:val="both"/>
        <w:rPr>
          <w:color w:val="333333"/>
        </w:rPr>
      </w:pPr>
      <w:r w:rsidRPr="00D81E9A">
        <w:rPr>
          <w:color w:val="333333"/>
        </w:rPr>
        <w:t>– формирование умения рассуждать как компонента логической грамотности;</w:t>
      </w:r>
    </w:p>
    <w:p w:rsidR="00FC3712" w:rsidRPr="00D81E9A" w:rsidRDefault="00FC3712" w:rsidP="00FC3712">
      <w:pPr>
        <w:shd w:val="clear" w:color="auto" w:fill="FFFFFF"/>
        <w:spacing w:after="104"/>
        <w:jc w:val="both"/>
        <w:rPr>
          <w:color w:val="333333"/>
        </w:rPr>
      </w:pPr>
      <w:r w:rsidRPr="00D81E9A">
        <w:rPr>
          <w:color w:val="333333"/>
        </w:rPr>
        <w:t>– формирование физических, интеллектуальных умений, связанных с выбором алгоритма действия,</w:t>
      </w:r>
    </w:p>
    <w:p w:rsidR="00FC3712" w:rsidRPr="00D81E9A" w:rsidRDefault="00FC3712" w:rsidP="00FC3712">
      <w:pPr>
        <w:shd w:val="clear" w:color="auto" w:fill="FFFFFF"/>
        <w:spacing w:after="104"/>
        <w:jc w:val="both"/>
        <w:rPr>
          <w:color w:val="333333"/>
        </w:rPr>
      </w:pPr>
      <w:r w:rsidRPr="00D81E9A">
        <w:rPr>
          <w:color w:val="333333"/>
        </w:rPr>
        <w:t xml:space="preserve">– развитие познавательной активности и самостоятельности </w:t>
      </w:r>
      <w:proofErr w:type="gramStart"/>
      <w:r w:rsidRPr="00D81E9A">
        <w:rPr>
          <w:color w:val="333333"/>
        </w:rPr>
        <w:t>обучающихся</w:t>
      </w:r>
      <w:proofErr w:type="gramEnd"/>
      <w:r w:rsidRPr="00D81E9A">
        <w:rPr>
          <w:color w:val="333333"/>
        </w:rPr>
        <w:t>;</w:t>
      </w:r>
    </w:p>
    <w:p w:rsidR="00FC3712" w:rsidRPr="00D81E9A" w:rsidRDefault="00FC3712" w:rsidP="00FC3712">
      <w:pPr>
        <w:jc w:val="both"/>
        <w:rPr>
          <w:color w:val="333333"/>
        </w:rPr>
      </w:pPr>
      <w:proofErr w:type="gramStart"/>
      <w:r w:rsidRPr="00D81E9A">
        <w:rPr>
          <w:color w:val="333333"/>
        </w:rPr>
        <w:t>– привлечение обучающихся к обмену информацией в процессе свободного общения на занятиях</w:t>
      </w:r>
      <w:proofErr w:type="gramEnd"/>
    </w:p>
    <w:p w:rsidR="00FC3712" w:rsidRPr="00D81E9A" w:rsidRDefault="00FC3712" w:rsidP="00FC3712">
      <w:pPr>
        <w:jc w:val="both"/>
        <w:rPr>
          <w:color w:val="333333"/>
        </w:rPr>
      </w:pPr>
      <w:r w:rsidRPr="00D81E9A">
        <w:rPr>
          <w:color w:val="333333"/>
        </w:rPr>
        <w:tab/>
      </w:r>
      <w:r w:rsidRPr="00D81E9A">
        <w:t>Предусмотренные программой занятия проводятся в спортивном зале и на открытом воздухе. Расписание занятий составляется с учетом пожеланий детей и родителей.</w:t>
      </w:r>
    </w:p>
    <w:p w:rsidR="00FC3712" w:rsidRDefault="00FC3712" w:rsidP="00FC3712">
      <w:pPr>
        <w:pStyle w:val="a3"/>
        <w:tabs>
          <w:tab w:val="left" w:pos="2900"/>
        </w:tabs>
        <w:spacing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1E9A">
        <w:rPr>
          <w:rFonts w:ascii="Times New Roman" w:hAnsi="Times New Roman"/>
          <w:sz w:val="24"/>
          <w:szCs w:val="24"/>
        </w:rPr>
        <w:lastRenderedPageBreak/>
        <w:t>Результаты решения поставленных задач определяются в игровой форме с использованием методов анкетирования, тестирования, наблюдения с привлечением классного руководителя.</w:t>
      </w:r>
    </w:p>
    <w:p w:rsidR="00FC3712" w:rsidRDefault="00FC3712" w:rsidP="00FC3712">
      <w:pPr>
        <w:pStyle w:val="a3"/>
        <w:tabs>
          <w:tab w:val="left" w:pos="2900"/>
        </w:tabs>
        <w:spacing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FC3712" w:rsidRDefault="00FC3712" w:rsidP="00FC3712">
      <w:pPr>
        <w:ind w:left="708" w:firstLine="708"/>
        <w:jc w:val="center"/>
        <w:rPr>
          <w:b/>
          <w:sz w:val="32"/>
          <w:szCs w:val="32"/>
        </w:rPr>
      </w:pPr>
    </w:p>
    <w:p w:rsidR="00B466EA" w:rsidRDefault="00B466EA" w:rsidP="00FC3712">
      <w:pPr>
        <w:ind w:left="708" w:firstLine="708"/>
        <w:jc w:val="center"/>
        <w:rPr>
          <w:b/>
          <w:sz w:val="32"/>
          <w:szCs w:val="32"/>
        </w:rPr>
      </w:pPr>
    </w:p>
    <w:p w:rsidR="00FC3712" w:rsidRPr="00B466EA" w:rsidRDefault="006C2662" w:rsidP="00FC3712">
      <w:pPr>
        <w:tabs>
          <w:tab w:val="left" w:pos="480"/>
          <w:tab w:val="left" w:pos="4875"/>
        </w:tabs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66EA">
        <w:rPr>
          <w:b/>
          <w:sz w:val="28"/>
          <w:szCs w:val="28"/>
        </w:rPr>
        <w:tab/>
      </w:r>
      <w:r w:rsidR="00B466EA" w:rsidRPr="00B466EA">
        <w:rPr>
          <w:b/>
          <w:sz w:val="28"/>
          <w:szCs w:val="28"/>
        </w:rPr>
        <w:t>ТЕМАТИЧЕСКОЕ ПЛАНИРОВАНИЕ</w:t>
      </w:r>
    </w:p>
    <w:p w:rsidR="00B466EA" w:rsidRPr="00B466EA" w:rsidRDefault="00B466EA" w:rsidP="00FC3712">
      <w:pPr>
        <w:tabs>
          <w:tab w:val="left" w:pos="480"/>
          <w:tab w:val="left" w:pos="4875"/>
        </w:tabs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6814"/>
        <w:gridCol w:w="11"/>
        <w:gridCol w:w="982"/>
        <w:gridCol w:w="2551"/>
        <w:gridCol w:w="2552"/>
      </w:tblGrid>
      <w:tr w:rsidR="00B93353" w:rsidTr="00B93353"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B93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93353" w:rsidRDefault="00B93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6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353" w:rsidRDefault="00B93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93353" w:rsidRDefault="00B93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B93353" w:rsidRDefault="00B93353" w:rsidP="00B933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93353" w:rsidTr="00B93353"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353" w:rsidRDefault="00B93353">
            <w:pPr>
              <w:rPr>
                <w:b/>
                <w:sz w:val="28"/>
                <w:szCs w:val="28"/>
              </w:rPr>
            </w:pPr>
          </w:p>
        </w:tc>
        <w:tc>
          <w:tcPr>
            <w:tcW w:w="6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353" w:rsidRDefault="00B93353">
            <w:pPr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353" w:rsidRDefault="00B93353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и техника безопасности в играх.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8E48CB" w:rsidP="008E48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4.09         11.09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упражнения.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8E48CB" w:rsidP="008E48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18.09        25.09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rPr>
          <w:trHeight w:val="334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8E48CB" w:rsidP="008E48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2.10          9.10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закрепление навыков бега.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8E48CB" w:rsidP="008E48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16.10        23.10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закрепление навыков бега.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8E48CB" w:rsidP="008E48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6.11          13.11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закрепление навыков прыжков.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8E48CB" w:rsidP="008E48CB">
            <w:pPr>
              <w:tabs>
                <w:tab w:val="left" w:pos="121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>
              <w:rPr>
                <w:sz w:val="28"/>
                <w:szCs w:val="28"/>
              </w:rPr>
              <w:tab/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закрепление навыков метания.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8E48CB" w:rsidP="008E48CB">
            <w:pPr>
              <w:tabs>
                <w:tab w:val="center" w:pos="116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  <w:r>
              <w:rPr>
                <w:sz w:val="28"/>
                <w:szCs w:val="28"/>
              </w:rPr>
              <w:tab/>
              <w:t xml:space="preserve">         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кубиками.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8E48CB" w:rsidP="008E48CB">
            <w:pPr>
              <w:tabs>
                <w:tab w:val="left" w:pos="11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>
              <w:rPr>
                <w:sz w:val="28"/>
                <w:szCs w:val="28"/>
              </w:rPr>
              <w:tab/>
              <w:t xml:space="preserve"> 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набивными мячами.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8E48CB" w:rsidP="008E48CB">
            <w:pPr>
              <w:tabs>
                <w:tab w:val="left" w:pos="124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  <w:r>
              <w:rPr>
                <w:sz w:val="28"/>
                <w:szCs w:val="28"/>
              </w:rPr>
              <w:tab/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 обручами.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8E48CB" w:rsidP="008E48CB">
            <w:pPr>
              <w:tabs>
                <w:tab w:val="left" w:pos="12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>
              <w:rPr>
                <w:sz w:val="28"/>
                <w:szCs w:val="28"/>
              </w:rPr>
              <w:tab/>
              <w:t>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Эстафеты со скалками и кеглями.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8E48CB" w:rsidP="008E48CB">
            <w:pPr>
              <w:tabs>
                <w:tab w:val="left" w:pos="127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  <w:r>
              <w:rPr>
                <w:sz w:val="28"/>
                <w:szCs w:val="28"/>
              </w:rPr>
              <w:tab/>
              <w:t>19.02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викторины.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8E48CB" w:rsidP="008E48CB">
            <w:pPr>
              <w:tabs>
                <w:tab w:val="left" w:pos="133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  <w:r>
              <w:rPr>
                <w:sz w:val="28"/>
                <w:szCs w:val="28"/>
              </w:rPr>
              <w:tab/>
              <w:t>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 xml:space="preserve"> ловкий" - спортивная игра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8E48CB" w:rsidP="008E48CB">
            <w:pPr>
              <w:tabs>
                <w:tab w:val="left" w:pos="139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12.03         19.03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"Перестрелка"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8E48CB" w:rsidP="008E48CB">
            <w:pPr>
              <w:tabs>
                <w:tab w:val="center" w:pos="116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  <w:r>
              <w:rPr>
                <w:sz w:val="28"/>
                <w:szCs w:val="28"/>
              </w:rPr>
              <w:tab/>
              <w:t xml:space="preserve">          16.04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на точность метания.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8E48CB" w:rsidP="008E48CB">
            <w:pPr>
              <w:tabs>
                <w:tab w:val="left" w:pos="12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  <w:r>
              <w:rPr>
                <w:sz w:val="28"/>
                <w:szCs w:val="28"/>
              </w:rPr>
              <w:tab/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B46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с передачей мяча.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8E48CB" w:rsidP="002E2B36">
            <w:pPr>
              <w:tabs>
                <w:tab w:val="center" w:pos="116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  <w:r w:rsidR="002E2B36">
              <w:rPr>
                <w:sz w:val="28"/>
                <w:szCs w:val="28"/>
              </w:rPr>
              <w:tab/>
              <w:t>14.05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2E2B36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эстафеты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B933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2E2B36" w:rsidP="002E2B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3353" w:rsidTr="00B93353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353" w:rsidRDefault="00B93353" w:rsidP="00FC371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353" w:rsidRDefault="00B93353" w:rsidP="00FC371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C3712" w:rsidRDefault="00FC3712" w:rsidP="00FC3712">
      <w:pPr>
        <w:tabs>
          <w:tab w:val="left" w:pos="480"/>
          <w:tab w:val="left" w:pos="4875"/>
        </w:tabs>
        <w:jc w:val="center"/>
        <w:rPr>
          <w:i/>
          <w:sz w:val="28"/>
          <w:szCs w:val="28"/>
        </w:rPr>
      </w:pPr>
    </w:p>
    <w:p w:rsidR="00C46FC2" w:rsidRDefault="00C46FC2" w:rsidP="006C2662">
      <w:pPr>
        <w:tabs>
          <w:tab w:val="left" w:pos="480"/>
          <w:tab w:val="left" w:pos="4875"/>
        </w:tabs>
        <w:jc w:val="center"/>
        <w:rPr>
          <w:b/>
          <w:sz w:val="36"/>
          <w:szCs w:val="36"/>
        </w:rPr>
      </w:pPr>
    </w:p>
    <w:p w:rsidR="008E2B3A" w:rsidRDefault="008E2B3A" w:rsidP="006C2662">
      <w:pPr>
        <w:tabs>
          <w:tab w:val="left" w:pos="480"/>
          <w:tab w:val="left" w:pos="4875"/>
        </w:tabs>
        <w:jc w:val="center"/>
        <w:rPr>
          <w:b/>
          <w:sz w:val="36"/>
          <w:szCs w:val="36"/>
        </w:rPr>
      </w:pPr>
    </w:p>
    <w:p w:rsidR="00FC3712" w:rsidRPr="006C2662" w:rsidRDefault="006C2662" w:rsidP="006C2662">
      <w:pPr>
        <w:tabs>
          <w:tab w:val="left" w:pos="480"/>
          <w:tab w:val="left" w:pos="4875"/>
        </w:tabs>
        <w:jc w:val="center"/>
        <w:rPr>
          <w:b/>
          <w:sz w:val="36"/>
          <w:szCs w:val="36"/>
        </w:rPr>
      </w:pPr>
      <w:r w:rsidRPr="006C2662">
        <w:rPr>
          <w:b/>
          <w:sz w:val="36"/>
          <w:szCs w:val="36"/>
        </w:rPr>
        <w:t>Методическое обеспечение</w:t>
      </w:r>
    </w:p>
    <w:p w:rsidR="00FC3712" w:rsidRDefault="00FC3712" w:rsidP="00FC3712">
      <w:pPr>
        <w:tabs>
          <w:tab w:val="left" w:pos="480"/>
          <w:tab w:val="left" w:pos="4875"/>
        </w:tabs>
        <w:jc w:val="both"/>
        <w:rPr>
          <w:i/>
          <w:sz w:val="28"/>
          <w:szCs w:val="28"/>
        </w:rPr>
      </w:pPr>
    </w:p>
    <w:p w:rsidR="006C2662" w:rsidRPr="00926ED2" w:rsidRDefault="006C2662" w:rsidP="006C2662">
      <w:pPr>
        <w:ind w:left="720" w:hanging="360"/>
        <w:rPr>
          <w:rFonts w:ascii="Calibri" w:hAnsi="Calibri" w:cs="Calibri"/>
          <w:color w:val="000000"/>
        </w:rPr>
      </w:pPr>
      <w:r w:rsidRPr="00926ED2">
        <w:rPr>
          <w:color w:val="000000"/>
          <w:sz w:val="28"/>
          <w:szCs w:val="28"/>
        </w:rPr>
        <w:t>1.</w:t>
      </w:r>
      <w:r w:rsidRPr="00926ED2">
        <w:rPr>
          <w:color w:val="000000"/>
          <w:sz w:val="14"/>
          <w:szCs w:val="14"/>
        </w:rPr>
        <w:t>     </w:t>
      </w:r>
      <w:r w:rsidRPr="00926ED2">
        <w:rPr>
          <w:color w:val="000000"/>
          <w:sz w:val="28"/>
          <w:szCs w:val="28"/>
        </w:rPr>
        <w:t xml:space="preserve">Григорьев Д.В. Внеурочная деятельность школьников. Методический конструктор: пособие для учителя /Д.В. Григорьев, П.В. Степанов. – </w:t>
      </w:r>
      <w:r w:rsidR="002E2B36">
        <w:rPr>
          <w:color w:val="000000"/>
          <w:sz w:val="28"/>
          <w:szCs w:val="28"/>
        </w:rPr>
        <w:t>М.</w:t>
      </w:r>
      <w:proofErr w:type="gramStart"/>
      <w:r w:rsidR="002E2B36">
        <w:rPr>
          <w:color w:val="000000"/>
          <w:sz w:val="28"/>
          <w:szCs w:val="28"/>
        </w:rPr>
        <w:t xml:space="preserve"> :</w:t>
      </w:r>
      <w:proofErr w:type="gramEnd"/>
      <w:r w:rsidR="002E2B36">
        <w:rPr>
          <w:color w:val="000000"/>
          <w:sz w:val="28"/>
          <w:szCs w:val="28"/>
        </w:rPr>
        <w:t>Просвещение, 2012</w:t>
      </w:r>
      <w:r w:rsidRPr="00926ED2">
        <w:rPr>
          <w:color w:val="000000"/>
          <w:sz w:val="28"/>
          <w:szCs w:val="28"/>
        </w:rPr>
        <w:t>.</w:t>
      </w:r>
    </w:p>
    <w:p w:rsidR="006C2662" w:rsidRPr="00926ED2" w:rsidRDefault="006C2662" w:rsidP="006C2662">
      <w:pPr>
        <w:ind w:left="720" w:hanging="360"/>
        <w:rPr>
          <w:rFonts w:ascii="Calibri" w:hAnsi="Calibri" w:cs="Calibri"/>
          <w:color w:val="000000"/>
        </w:rPr>
      </w:pPr>
      <w:r w:rsidRPr="00926ED2">
        <w:rPr>
          <w:color w:val="000000"/>
          <w:sz w:val="28"/>
          <w:szCs w:val="28"/>
        </w:rPr>
        <w:t>2.</w:t>
      </w:r>
      <w:r w:rsidRPr="00926ED2">
        <w:rPr>
          <w:color w:val="000000"/>
          <w:sz w:val="14"/>
          <w:szCs w:val="14"/>
        </w:rPr>
        <w:t>     </w:t>
      </w:r>
      <w:r w:rsidRPr="00926ED2">
        <w:rPr>
          <w:color w:val="000000"/>
          <w:sz w:val="28"/>
          <w:szCs w:val="28"/>
        </w:rPr>
        <w:t>Коротков И.М. Подвижные игры во дворе. М.</w:t>
      </w:r>
      <w:proofErr w:type="gramStart"/>
      <w:r w:rsidRPr="00926ED2">
        <w:rPr>
          <w:color w:val="000000"/>
          <w:sz w:val="28"/>
          <w:szCs w:val="28"/>
        </w:rPr>
        <w:t xml:space="preserve"> :</w:t>
      </w:r>
      <w:proofErr w:type="gramEnd"/>
      <w:r w:rsidRPr="00926ED2">
        <w:rPr>
          <w:color w:val="000000"/>
          <w:sz w:val="28"/>
          <w:szCs w:val="28"/>
        </w:rPr>
        <w:t xml:space="preserve"> Знание, 1987.</w:t>
      </w:r>
    </w:p>
    <w:p w:rsidR="006C2662" w:rsidRPr="00926ED2" w:rsidRDefault="006C2662" w:rsidP="006C2662">
      <w:pPr>
        <w:ind w:left="720" w:hanging="360"/>
        <w:rPr>
          <w:rFonts w:ascii="Calibri" w:hAnsi="Calibri" w:cs="Calibri"/>
          <w:color w:val="000000"/>
        </w:rPr>
      </w:pPr>
      <w:r w:rsidRPr="00926ED2">
        <w:rPr>
          <w:color w:val="000000"/>
          <w:sz w:val="28"/>
          <w:szCs w:val="28"/>
        </w:rPr>
        <w:t>3.</w:t>
      </w:r>
      <w:r w:rsidRPr="00926ED2">
        <w:rPr>
          <w:color w:val="000000"/>
          <w:sz w:val="14"/>
          <w:szCs w:val="14"/>
        </w:rPr>
        <w:t>     </w:t>
      </w:r>
      <w:proofErr w:type="spellStart"/>
      <w:r w:rsidRPr="00926ED2">
        <w:rPr>
          <w:color w:val="000000"/>
          <w:sz w:val="28"/>
          <w:szCs w:val="28"/>
        </w:rPr>
        <w:t>Ладыженская</w:t>
      </w:r>
      <w:proofErr w:type="spellEnd"/>
      <w:r w:rsidRPr="00926ED2">
        <w:rPr>
          <w:color w:val="000000"/>
          <w:sz w:val="28"/>
          <w:szCs w:val="28"/>
        </w:rPr>
        <w:t xml:space="preserve"> Т.А. и др. Детская риторика в рассказах и рисунках: Учебная тетрадь для первоклассника. В 2-х ч. – М. Издательский дом. С-инфо; Издательство «</w:t>
      </w:r>
      <w:proofErr w:type="spellStart"/>
      <w:r w:rsidRPr="00926ED2">
        <w:rPr>
          <w:color w:val="000000"/>
          <w:sz w:val="28"/>
          <w:szCs w:val="28"/>
        </w:rPr>
        <w:t>Баласс</w:t>
      </w:r>
      <w:proofErr w:type="spellEnd"/>
      <w:r w:rsidRPr="00926ED2">
        <w:rPr>
          <w:color w:val="000000"/>
          <w:sz w:val="28"/>
          <w:szCs w:val="28"/>
        </w:rPr>
        <w:t>», 2006.</w:t>
      </w:r>
    </w:p>
    <w:p w:rsidR="006C2662" w:rsidRPr="00926ED2" w:rsidRDefault="006C2662" w:rsidP="006C2662">
      <w:pPr>
        <w:ind w:left="720" w:hanging="360"/>
        <w:rPr>
          <w:rFonts w:ascii="Calibri" w:hAnsi="Calibri" w:cs="Calibri"/>
          <w:color w:val="000000"/>
        </w:rPr>
      </w:pPr>
      <w:r w:rsidRPr="00926ED2">
        <w:rPr>
          <w:color w:val="000000"/>
          <w:sz w:val="28"/>
          <w:szCs w:val="28"/>
        </w:rPr>
        <w:t>4.</w:t>
      </w:r>
      <w:r w:rsidRPr="00926ED2">
        <w:rPr>
          <w:color w:val="000000"/>
          <w:sz w:val="14"/>
          <w:szCs w:val="14"/>
        </w:rPr>
        <w:t>     </w:t>
      </w:r>
      <w:r w:rsidRPr="00926ED2">
        <w:rPr>
          <w:color w:val="000000"/>
          <w:sz w:val="28"/>
          <w:szCs w:val="28"/>
        </w:rPr>
        <w:t>Савенков А.И. Методика исследовательского обучения младших школьников. – 2-е изд., исправленное и дополненное. – Самара: Издательство. Учебная литература, 2006.</w:t>
      </w:r>
    </w:p>
    <w:p w:rsidR="006C2662" w:rsidRPr="00926ED2" w:rsidRDefault="006C2662" w:rsidP="006C2662">
      <w:pPr>
        <w:ind w:left="720" w:hanging="360"/>
        <w:rPr>
          <w:rFonts w:ascii="Calibri" w:hAnsi="Calibri" w:cs="Calibri"/>
          <w:color w:val="000000"/>
        </w:rPr>
      </w:pPr>
      <w:r w:rsidRPr="00926ED2">
        <w:rPr>
          <w:color w:val="000000"/>
          <w:sz w:val="28"/>
          <w:szCs w:val="28"/>
        </w:rPr>
        <w:t>5.</w:t>
      </w:r>
      <w:r w:rsidRPr="00926ED2">
        <w:rPr>
          <w:color w:val="000000"/>
          <w:sz w:val="14"/>
          <w:szCs w:val="14"/>
        </w:rPr>
        <w:t>     </w:t>
      </w:r>
      <w:r w:rsidRPr="00926ED2">
        <w:rPr>
          <w:color w:val="000000"/>
          <w:sz w:val="28"/>
          <w:szCs w:val="28"/>
        </w:rPr>
        <w:t>Саплина Е.В., Саплина А.Н. Введение в историю. 3 класс</w:t>
      </w:r>
      <w:proofErr w:type="gramStart"/>
      <w:r w:rsidRPr="00926ED2">
        <w:rPr>
          <w:color w:val="000000"/>
          <w:sz w:val="28"/>
          <w:szCs w:val="28"/>
        </w:rPr>
        <w:t xml:space="preserve"> :</w:t>
      </w:r>
      <w:proofErr w:type="gramEnd"/>
      <w:r w:rsidRPr="00926ED2">
        <w:rPr>
          <w:color w:val="000000"/>
          <w:sz w:val="28"/>
          <w:szCs w:val="28"/>
        </w:rPr>
        <w:t xml:space="preserve"> Учебник для общеобразовательных учебных заведений. – М.</w:t>
      </w:r>
      <w:proofErr w:type="gramStart"/>
      <w:r w:rsidRPr="00926ED2">
        <w:rPr>
          <w:color w:val="000000"/>
          <w:sz w:val="28"/>
          <w:szCs w:val="28"/>
        </w:rPr>
        <w:t xml:space="preserve"> :</w:t>
      </w:r>
      <w:proofErr w:type="gramEnd"/>
      <w:r w:rsidRPr="00926ED2">
        <w:rPr>
          <w:color w:val="000000"/>
          <w:sz w:val="28"/>
          <w:szCs w:val="28"/>
        </w:rPr>
        <w:t xml:space="preserve"> Дрофа, 1997.</w:t>
      </w:r>
    </w:p>
    <w:p w:rsidR="006C2662" w:rsidRPr="00926ED2" w:rsidRDefault="006C2662" w:rsidP="006C2662">
      <w:pPr>
        <w:ind w:left="720" w:hanging="360"/>
        <w:rPr>
          <w:rFonts w:ascii="Calibri" w:hAnsi="Calibri" w:cs="Calibri"/>
          <w:color w:val="000000"/>
        </w:rPr>
      </w:pPr>
      <w:r w:rsidRPr="00926ED2">
        <w:rPr>
          <w:color w:val="000000"/>
          <w:sz w:val="28"/>
          <w:szCs w:val="28"/>
        </w:rPr>
        <w:t>6.</w:t>
      </w:r>
      <w:r w:rsidRPr="00926ED2">
        <w:rPr>
          <w:color w:val="000000"/>
          <w:sz w:val="14"/>
          <w:szCs w:val="14"/>
        </w:rPr>
        <w:t>       </w:t>
      </w:r>
      <w:r w:rsidRPr="00926ED2">
        <w:rPr>
          <w:color w:val="000000"/>
          <w:sz w:val="28"/>
          <w:szCs w:val="28"/>
        </w:rPr>
        <w:t>Спортивные игры. / Под редакцией Ю.И. Портных. М.</w:t>
      </w:r>
      <w:proofErr w:type="gramStart"/>
      <w:r w:rsidRPr="00926ED2">
        <w:rPr>
          <w:color w:val="000000"/>
          <w:sz w:val="28"/>
          <w:szCs w:val="28"/>
        </w:rPr>
        <w:t xml:space="preserve"> :</w:t>
      </w:r>
      <w:proofErr w:type="gramEnd"/>
      <w:r w:rsidRPr="00926ED2">
        <w:rPr>
          <w:color w:val="000000"/>
          <w:sz w:val="28"/>
          <w:szCs w:val="28"/>
        </w:rPr>
        <w:t xml:space="preserve"> Ф и С, 1975.</w:t>
      </w:r>
    </w:p>
    <w:p w:rsidR="006C2662" w:rsidRPr="00926ED2" w:rsidRDefault="006C2662" w:rsidP="006C2662">
      <w:pPr>
        <w:rPr>
          <w:rFonts w:ascii="Calibri" w:hAnsi="Calibri" w:cs="Calibri"/>
          <w:color w:val="000000"/>
        </w:rPr>
      </w:pPr>
      <w:r w:rsidRPr="00926ED2">
        <w:rPr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</w:t>
      </w:r>
    </w:p>
    <w:sectPr w:rsidR="006C2662" w:rsidRPr="00926ED2" w:rsidSect="00B457CB">
      <w:footerReference w:type="default" r:id="rId10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7D" w:rsidRDefault="0041797D" w:rsidP="008E2B3A">
      <w:r>
        <w:separator/>
      </w:r>
    </w:p>
  </w:endnote>
  <w:endnote w:type="continuationSeparator" w:id="0">
    <w:p w:rsidR="0041797D" w:rsidRDefault="0041797D" w:rsidP="008E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3A" w:rsidRDefault="008E2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7D" w:rsidRDefault="0041797D" w:rsidP="008E2B3A">
      <w:r>
        <w:separator/>
      </w:r>
    </w:p>
  </w:footnote>
  <w:footnote w:type="continuationSeparator" w:id="0">
    <w:p w:rsidR="0041797D" w:rsidRDefault="0041797D" w:rsidP="008E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0DA"/>
    <w:multiLevelType w:val="hybridMultilevel"/>
    <w:tmpl w:val="5E46341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4484EBB"/>
    <w:multiLevelType w:val="hybridMultilevel"/>
    <w:tmpl w:val="4322FE8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1ACB0F28"/>
    <w:multiLevelType w:val="hybridMultilevel"/>
    <w:tmpl w:val="606692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5B2FB5"/>
    <w:multiLevelType w:val="hybridMultilevel"/>
    <w:tmpl w:val="CF0485D0"/>
    <w:lvl w:ilvl="0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4">
    <w:nsid w:val="37167C35"/>
    <w:multiLevelType w:val="multilevel"/>
    <w:tmpl w:val="8120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973FF"/>
    <w:multiLevelType w:val="multilevel"/>
    <w:tmpl w:val="7920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955147"/>
    <w:multiLevelType w:val="hybridMultilevel"/>
    <w:tmpl w:val="D34C85E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0F26787"/>
    <w:multiLevelType w:val="multilevel"/>
    <w:tmpl w:val="E2A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97903"/>
    <w:multiLevelType w:val="hybridMultilevel"/>
    <w:tmpl w:val="5BAC6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F047F"/>
    <w:multiLevelType w:val="multilevel"/>
    <w:tmpl w:val="5EE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12"/>
    <w:rsid w:val="00044E17"/>
    <w:rsid w:val="00122BDB"/>
    <w:rsid w:val="00147618"/>
    <w:rsid w:val="002069FC"/>
    <w:rsid w:val="002E2B36"/>
    <w:rsid w:val="00356713"/>
    <w:rsid w:val="0041797D"/>
    <w:rsid w:val="005D1A7A"/>
    <w:rsid w:val="00617977"/>
    <w:rsid w:val="006C2662"/>
    <w:rsid w:val="006F67CC"/>
    <w:rsid w:val="00766266"/>
    <w:rsid w:val="008C7BDA"/>
    <w:rsid w:val="008E2B3A"/>
    <w:rsid w:val="008E48CB"/>
    <w:rsid w:val="00913BEF"/>
    <w:rsid w:val="00A57E15"/>
    <w:rsid w:val="00B457CB"/>
    <w:rsid w:val="00B466EA"/>
    <w:rsid w:val="00B93353"/>
    <w:rsid w:val="00BB2480"/>
    <w:rsid w:val="00C45B1E"/>
    <w:rsid w:val="00C46FC2"/>
    <w:rsid w:val="00CA40BA"/>
    <w:rsid w:val="00D52C66"/>
    <w:rsid w:val="00E04A25"/>
    <w:rsid w:val="00E46495"/>
    <w:rsid w:val="00F0141C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371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FC3712"/>
    <w:pPr>
      <w:suppressAutoHyphens/>
      <w:spacing w:before="280" w:after="280"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E2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2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2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371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FC3712"/>
    <w:pPr>
      <w:suppressAutoHyphens/>
      <w:spacing w:before="280" w:after="280"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E2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2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2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471B7-BFAE-4CAF-9B0E-BA8E74F9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Pavilion</cp:lastModifiedBy>
  <cp:revision>2</cp:revision>
  <cp:lastPrinted>2018-09-13T18:39:00Z</cp:lastPrinted>
  <dcterms:created xsi:type="dcterms:W3CDTF">2022-09-26T11:12:00Z</dcterms:created>
  <dcterms:modified xsi:type="dcterms:W3CDTF">2022-09-26T11:12:00Z</dcterms:modified>
</cp:coreProperties>
</file>